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46" w:rsidRPr="00CE0CA8" w:rsidRDefault="00E20B46" w:rsidP="00BB3BFF">
      <w:pPr>
        <w:pStyle w:val="Heading10"/>
        <w:keepNext/>
        <w:keepLines/>
        <w:shd w:val="clear" w:color="auto" w:fill="auto"/>
        <w:spacing w:before="120" w:after="120" w:line="300" w:lineRule="atLeast"/>
        <w:ind w:left="60"/>
        <w:rPr>
          <w:rFonts w:ascii="Calibri Light" w:hAnsi="Calibri Light"/>
          <w:sz w:val="32"/>
          <w:szCs w:val="32"/>
          <w:lang w:val="en-US"/>
        </w:rPr>
      </w:pPr>
      <w:bookmarkStart w:id="0" w:name="bookmark0"/>
    </w:p>
    <w:p w:rsidR="00770A79" w:rsidRPr="00040128" w:rsidRDefault="00D3340D" w:rsidP="00BB3BFF">
      <w:pPr>
        <w:pStyle w:val="Heading10"/>
        <w:keepNext/>
        <w:keepLines/>
        <w:shd w:val="clear" w:color="auto" w:fill="auto"/>
        <w:spacing w:before="120" w:after="120" w:line="300" w:lineRule="atLeast"/>
        <w:ind w:left="60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>Междинен д</w:t>
      </w:r>
      <w:r w:rsidR="00A04F72" w:rsidRPr="00040128">
        <w:rPr>
          <w:rFonts w:ascii="Calibri Light" w:hAnsi="Calibri Light"/>
          <w:sz w:val="32"/>
          <w:szCs w:val="32"/>
        </w:rPr>
        <w:t>оклад за дейността на „Уинд Енерджи” ЕООД</w:t>
      </w:r>
      <w:bookmarkEnd w:id="0"/>
    </w:p>
    <w:p w:rsidR="00770A79" w:rsidRPr="00040128" w:rsidRDefault="00D3340D" w:rsidP="00BB3BFF">
      <w:pPr>
        <w:pStyle w:val="Heading10"/>
        <w:keepNext/>
        <w:keepLines/>
        <w:shd w:val="clear" w:color="auto" w:fill="auto"/>
        <w:spacing w:before="120" w:after="120" w:line="300" w:lineRule="atLeast"/>
        <w:ind w:left="60"/>
        <w:rPr>
          <w:rFonts w:ascii="Calibri Light" w:hAnsi="Calibri Light"/>
          <w:sz w:val="32"/>
          <w:szCs w:val="32"/>
        </w:rPr>
      </w:pPr>
      <w:bookmarkStart w:id="1" w:name="bookmark1"/>
      <w:r>
        <w:rPr>
          <w:rFonts w:ascii="Calibri Light" w:hAnsi="Calibri Light"/>
          <w:sz w:val="32"/>
          <w:szCs w:val="32"/>
        </w:rPr>
        <w:t>за първото полугодие на</w:t>
      </w:r>
      <w:r w:rsidR="00A05D5F">
        <w:rPr>
          <w:rFonts w:ascii="Calibri Light" w:hAnsi="Calibri Light"/>
          <w:sz w:val="32"/>
          <w:szCs w:val="32"/>
        </w:rPr>
        <w:t xml:space="preserve"> 201</w:t>
      </w:r>
      <w:r w:rsidR="00E45B14" w:rsidRPr="00E45B14">
        <w:rPr>
          <w:rFonts w:ascii="Calibri Light" w:hAnsi="Calibri Light"/>
          <w:sz w:val="32"/>
          <w:szCs w:val="32"/>
        </w:rPr>
        <w:t>9</w:t>
      </w:r>
      <w:r w:rsidR="00A04F72" w:rsidRPr="00040128">
        <w:rPr>
          <w:rFonts w:ascii="Calibri Light" w:hAnsi="Calibri Light"/>
          <w:sz w:val="32"/>
          <w:szCs w:val="32"/>
        </w:rPr>
        <w:t xml:space="preserve"> г.</w:t>
      </w:r>
      <w:bookmarkEnd w:id="1"/>
    </w:p>
    <w:p w:rsidR="00A231BB" w:rsidRPr="00A231BB" w:rsidRDefault="00A231BB" w:rsidP="00A231BB">
      <w:pPr>
        <w:shd w:val="clear" w:color="auto" w:fill="FFFFFF"/>
        <w:spacing w:before="120" w:after="120" w:line="300" w:lineRule="exact"/>
        <w:jc w:val="both"/>
        <w:rPr>
          <w:rFonts w:ascii="Calibri Light" w:eastAsia="Bookman Old Style" w:hAnsi="Calibri Light" w:cs="Bookman Old Style"/>
          <w:color w:val="auto"/>
          <w:sz w:val="22"/>
          <w:szCs w:val="22"/>
        </w:rPr>
      </w:pPr>
      <w:r w:rsidRPr="00A231BB">
        <w:rPr>
          <w:rFonts w:ascii="Calibri Light" w:eastAsia="Bookman Old Style" w:hAnsi="Calibri Light" w:cs="Bookman Old Style"/>
          <w:color w:val="auto"/>
          <w:sz w:val="22"/>
          <w:szCs w:val="22"/>
        </w:rPr>
        <w:t xml:space="preserve">Този Доклад на ръководството за дейността на </w:t>
      </w:r>
      <w:r w:rsidRPr="00A231BB">
        <w:rPr>
          <w:rFonts w:ascii="Calibri Light" w:eastAsia="Bookman Old Style" w:hAnsi="Calibri Light" w:cs="Bookman Old Style"/>
          <w:b/>
          <w:color w:val="auto"/>
          <w:sz w:val="22"/>
          <w:szCs w:val="22"/>
        </w:rPr>
        <w:t>„</w:t>
      </w:r>
      <w:r>
        <w:rPr>
          <w:rFonts w:ascii="Calibri Light" w:eastAsia="Bookman Old Style" w:hAnsi="Calibri Light" w:cs="Bookman Old Style"/>
          <w:b/>
          <w:color w:val="auto"/>
          <w:sz w:val="22"/>
          <w:szCs w:val="22"/>
        </w:rPr>
        <w:t>УИНД ЕНЕРДЖИ</w:t>
      </w:r>
      <w:r w:rsidRPr="00A231BB">
        <w:rPr>
          <w:rFonts w:ascii="Calibri Light" w:eastAsia="Bookman Old Style" w:hAnsi="Calibri Light" w:cs="Bookman Old Style"/>
          <w:b/>
          <w:color w:val="auto"/>
          <w:sz w:val="22"/>
          <w:szCs w:val="22"/>
        </w:rPr>
        <w:t>“ ЕООД</w:t>
      </w:r>
      <w:r w:rsidRPr="00A231BB">
        <w:rPr>
          <w:rFonts w:ascii="Calibri Light" w:eastAsia="Bookman Old Style" w:hAnsi="Calibri Light" w:cs="Bookman Old Style"/>
          <w:color w:val="auto"/>
          <w:sz w:val="22"/>
          <w:szCs w:val="22"/>
        </w:rPr>
        <w:t xml:space="preserve"> ("Дружеството") представя коментар и анализ на де</w:t>
      </w:r>
      <w:r w:rsidR="00A05D5F">
        <w:rPr>
          <w:rFonts w:ascii="Calibri Light" w:eastAsia="Bookman Old Style" w:hAnsi="Calibri Light" w:cs="Bookman Old Style"/>
          <w:color w:val="auto"/>
          <w:sz w:val="22"/>
          <w:szCs w:val="22"/>
        </w:rPr>
        <w:t xml:space="preserve">йността на Дружеството през </w:t>
      </w:r>
      <w:r w:rsidR="00421BE4">
        <w:rPr>
          <w:rFonts w:ascii="Calibri Light" w:eastAsia="Bookman Old Style" w:hAnsi="Calibri Light" w:cs="Bookman Old Style"/>
          <w:color w:val="auto"/>
          <w:sz w:val="22"/>
          <w:szCs w:val="22"/>
        </w:rPr>
        <w:t xml:space="preserve">първото полугодие на </w:t>
      </w:r>
      <w:r w:rsidR="00A05D5F">
        <w:rPr>
          <w:rFonts w:ascii="Calibri Light" w:eastAsia="Bookman Old Style" w:hAnsi="Calibri Light" w:cs="Bookman Old Style"/>
          <w:color w:val="auto"/>
          <w:sz w:val="22"/>
          <w:szCs w:val="22"/>
        </w:rPr>
        <w:t>201</w:t>
      </w:r>
      <w:r w:rsidR="00E45B14" w:rsidRPr="00E45B14">
        <w:rPr>
          <w:rFonts w:ascii="Calibri Light" w:eastAsia="Bookman Old Style" w:hAnsi="Calibri Light" w:cs="Bookman Old Style"/>
          <w:color w:val="auto"/>
          <w:sz w:val="22"/>
          <w:szCs w:val="22"/>
        </w:rPr>
        <w:t>9</w:t>
      </w:r>
      <w:r w:rsidRPr="00A231BB">
        <w:rPr>
          <w:rFonts w:ascii="Calibri Light" w:eastAsia="Bookman Old Style" w:hAnsi="Calibri Light" w:cs="Bookman Old Style"/>
          <w:color w:val="auto"/>
          <w:sz w:val="22"/>
          <w:szCs w:val="22"/>
        </w:rPr>
        <w:t xml:space="preserve"> г., заедно с </w:t>
      </w:r>
      <w:r w:rsidR="00421BE4">
        <w:rPr>
          <w:rFonts w:ascii="Calibri Light" w:eastAsia="Bookman Old Style" w:hAnsi="Calibri Light" w:cs="Bookman Old Style"/>
          <w:color w:val="auto"/>
          <w:sz w:val="22"/>
          <w:szCs w:val="22"/>
        </w:rPr>
        <w:t>междинния</w:t>
      </w:r>
      <w:r w:rsidRPr="00A231BB">
        <w:rPr>
          <w:rFonts w:ascii="Calibri Light" w:eastAsia="Bookman Old Style" w:hAnsi="Calibri Light" w:cs="Bookman Old Style"/>
          <w:color w:val="auto"/>
          <w:sz w:val="22"/>
          <w:szCs w:val="22"/>
        </w:rPr>
        <w:t xml:space="preserve"> финансов отчет и друга съществена информация относно финансовото състояние и резултатите от дейността през отчетния период. Докладът е изготвен в съответствие с изискванията на глава седма от Закона за счетоводството и Закона за публично предлагане на ценни книжа. Дружеството не е задължено по закон и не представя Декларация за корпоративно управление.</w:t>
      </w:r>
    </w:p>
    <w:p w:rsidR="00D61EA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10"/>
        </w:tabs>
        <w:spacing w:before="120" w:after="120" w:line="300" w:lineRule="atLeast"/>
        <w:ind w:firstLine="0"/>
        <w:rPr>
          <w:rFonts w:ascii="Calibri Light" w:hAnsi="Calibri Light"/>
        </w:rPr>
      </w:pPr>
      <w:bookmarkStart w:id="2" w:name="bookmark2"/>
      <w:r w:rsidRPr="00040128">
        <w:rPr>
          <w:rFonts w:ascii="Calibri Light" w:hAnsi="Calibri Light"/>
        </w:rPr>
        <w:t>Информация за дружеството</w:t>
      </w:r>
      <w:bookmarkEnd w:id="2"/>
    </w:p>
    <w:p w:rsidR="00770A79" w:rsidRPr="00C753B2" w:rsidRDefault="00A04F72" w:rsidP="00BB3BFF">
      <w:pPr>
        <w:pStyle w:val="Heading20"/>
        <w:keepNext/>
        <w:keepLines/>
        <w:shd w:val="clear" w:color="auto" w:fill="auto"/>
        <w:tabs>
          <w:tab w:val="left" w:pos="410"/>
        </w:tabs>
        <w:spacing w:before="120" w:after="120" w:line="300" w:lineRule="atLeast"/>
        <w:ind w:firstLine="0"/>
        <w:rPr>
          <w:rStyle w:val="Bodytext2"/>
          <w:rFonts w:ascii="Calibri Light" w:hAnsi="Calibri Light"/>
          <w:b w:val="0"/>
          <w:bCs w:val="0"/>
          <w:color w:val="FF0000"/>
        </w:rPr>
      </w:pPr>
      <w:r w:rsidRPr="00D61EA8">
        <w:rPr>
          <w:rStyle w:val="Bodytext2"/>
          <w:rFonts w:ascii="Calibri Light" w:hAnsi="Calibri Light"/>
          <w:b w:val="0"/>
          <w:bCs w:val="0"/>
        </w:rPr>
        <w:t>„Уинд енерджи” ЕООД е създадено</w:t>
      </w:r>
      <w:r w:rsidR="00D61EA8">
        <w:rPr>
          <w:rStyle w:val="Bodytext2"/>
          <w:rFonts w:ascii="Calibri Light" w:hAnsi="Calibri Light"/>
          <w:b w:val="0"/>
          <w:bCs w:val="0"/>
        </w:rPr>
        <w:t xml:space="preserve"> </w:t>
      </w:r>
      <w:r w:rsidR="00476B7D">
        <w:rPr>
          <w:rStyle w:val="Bodytext2"/>
          <w:rFonts w:ascii="Calibri Light" w:hAnsi="Calibri Light"/>
          <w:b w:val="0"/>
          <w:bCs w:val="0"/>
        </w:rPr>
        <w:t>през 2006 г., вписано под</w:t>
      </w:r>
      <w:r w:rsidR="00D61EA8">
        <w:rPr>
          <w:rStyle w:val="Bodytext2"/>
          <w:rFonts w:ascii="Calibri Light" w:hAnsi="Calibri Light"/>
          <w:b w:val="0"/>
          <w:bCs w:val="0"/>
        </w:rPr>
        <w:t xml:space="preserve"> фирмено дело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 10984 на СГС и е</w:t>
      </w:r>
      <w:r w:rsidR="00476B7D">
        <w:rPr>
          <w:rStyle w:val="Bodytext2"/>
          <w:rFonts w:ascii="Calibri Light" w:hAnsi="Calibri Light"/>
          <w:b w:val="0"/>
          <w:bCs w:val="0"/>
        </w:rPr>
        <w:t xml:space="preserve"> пререгистрирано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 в </w:t>
      </w:r>
      <w:r w:rsidR="00476B7D">
        <w:rPr>
          <w:rStyle w:val="Bodytext2"/>
          <w:rFonts w:ascii="Calibri Light" w:hAnsi="Calibri Light"/>
          <w:b w:val="0"/>
          <w:bCs w:val="0"/>
        </w:rPr>
        <w:t>Т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ърговски регистър при </w:t>
      </w:r>
      <w:r w:rsidR="00476B7D">
        <w:rPr>
          <w:rStyle w:val="Bodytext2"/>
          <w:rFonts w:ascii="Calibri Light" w:hAnsi="Calibri Light"/>
          <w:b w:val="0"/>
          <w:bCs w:val="0"/>
        </w:rPr>
        <w:t>Агенция по вписванията,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 </w:t>
      </w:r>
      <w:r w:rsidR="00AA22E5">
        <w:rPr>
          <w:rStyle w:val="Bodytext2"/>
          <w:rFonts w:ascii="Calibri Light" w:hAnsi="Calibri Light"/>
          <w:b w:val="0"/>
          <w:bCs w:val="0"/>
        </w:rPr>
        <w:t>ЕИК</w:t>
      </w:r>
      <w:r w:rsidR="00476B7D">
        <w:rPr>
          <w:rStyle w:val="Bodytext2"/>
          <w:rFonts w:ascii="Calibri Light" w:hAnsi="Calibri Light"/>
          <w:b w:val="0"/>
          <w:bCs w:val="0"/>
        </w:rPr>
        <w:t>:</w:t>
      </w:r>
      <w:r w:rsidRPr="00D61EA8">
        <w:rPr>
          <w:rStyle w:val="Bodytext2"/>
          <w:rFonts w:ascii="Calibri Light" w:hAnsi="Calibri Light"/>
          <w:b w:val="0"/>
          <w:bCs w:val="0"/>
        </w:rPr>
        <w:t xml:space="preserve"> 175145060</w:t>
      </w:r>
      <w:r w:rsidR="00E20B46" w:rsidRPr="00D61EA8">
        <w:rPr>
          <w:rStyle w:val="Bodytext2"/>
          <w:rFonts w:ascii="Calibri Light" w:hAnsi="Calibri Light"/>
          <w:b w:val="0"/>
          <w:bCs w:val="0"/>
        </w:rPr>
        <w:t>.</w:t>
      </w:r>
      <w:r w:rsidR="00C753B2">
        <w:rPr>
          <w:rStyle w:val="Bodytext2"/>
          <w:rFonts w:ascii="Calibri Light" w:hAnsi="Calibri Light"/>
          <w:b w:val="0"/>
          <w:bCs w:val="0"/>
        </w:rPr>
        <w:t xml:space="preserve"> </w:t>
      </w:r>
    </w:p>
    <w:p w:rsidR="00DB149D" w:rsidRPr="00DB149D" w:rsidRDefault="00DB149D" w:rsidP="00BB3BFF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DB149D">
        <w:rPr>
          <w:rStyle w:val="Bodytext2"/>
          <w:rFonts w:ascii="Calibri Light" w:hAnsi="Calibri Light"/>
          <w:bCs/>
        </w:rPr>
        <w:t xml:space="preserve">Дружеството е със </w:t>
      </w:r>
      <w:r w:rsidRPr="00DB149D">
        <w:rPr>
          <w:rStyle w:val="Bodytext2Bold"/>
          <w:rFonts w:ascii="Calibri Light" w:hAnsi="Calibri Light"/>
          <w:b w:val="0"/>
        </w:rPr>
        <w:t>седалище и адрес на управление: гр. София</w:t>
      </w:r>
      <w:r>
        <w:rPr>
          <w:rStyle w:val="Bodytext2Bold"/>
          <w:rFonts w:ascii="Calibri Light" w:hAnsi="Calibri Light"/>
          <w:b w:val="0"/>
        </w:rPr>
        <w:t xml:space="preserve"> 1000</w:t>
      </w:r>
      <w:r w:rsidRPr="003E333C">
        <w:rPr>
          <w:rStyle w:val="Bodytext2Bold"/>
          <w:rFonts w:ascii="Calibri Light" w:hAnsi="Calibri Light"/>
          <w:b w:val="0"/>
        </w:rPr>
        <w:t>,</w:t>
      </w:r>
      <w:r w:rsidR="003E333C">
        <w:rPr>
          <w:rStyle w:val="Bodytext2Bold"/>
          <w:rFonts w:ascii="Calibri Light" w:hAnsi="Calibri Light"/>
        </w:rPr>
        <w:t xml:space="preserve"> </w:t>
      </w:r>
      <w:r w:rsidRPr="00DB149D">
        <w:rPr>
          <w:rFonts w:ascii="Calibri Light" w:hAnsi="Calibri Light"/>
        </w:rPr>
        <w:t xml:space="preserve">ул. </w:t>
      </w:r>
      <w:r w:rsidR="003E333C">
        <w:rPr>
          <w:rFonts w:ascii="Calibri Light" w:hAnsi="Calibri Light"/>
        </w:rPr>
        <w:t>„</w:t>
      </w:r>
      <w:r w:rsidRPr="00DB149D">
        <w:rPr>
          <w:rFonts w:ascii="Calibri Light" w:hAnsi="Calibri Light"/>
        </w:rPr>
        <w:t>Г. С. Раковски</w:t>
      </w:r>
      <w:r w:rsidR="003E333C">
        <w:rPr>
          <w:rFonts w:ascii="Calibri Light" w:hAnsi="Calibri Light"/>
        </w:rPr>
        <w:t>“</w:t>
      </w:r>
      <w:r w:rsidRPr="00DB149D">
        <w:rPr>
          <w:rFonts w:ascii="Calibri Light" w:hAnsi="Calibri Light"/>
        </w:rPr>
        <w:t xml:space="preserve"> </w:t>
      </w:r>
      <w:r w:rsidRPr="00DB149D">
        <w:rPr>
          <w:rFonts w:ascii="Calibri Light" w:hAnsi="Calibri Light"/>
          <w:lang w:val="en-US" w:eastAsia="en-US" w:bidi="en-US"/>
        </w:rPr>
        <w:t>No</w:t>
      </w:r>
      <w:r w:rsidRPr="00D3340D">
        <w:rPr>
          <w:rFonts w:ascii="Calibri Light" w:hAnsi="Calibri Light"/>
          <w:lang w:eastAsia="en-US" w:bidi="en-US"/>
        </w:rPr>
        <w:t xml:space="preserve"> </w:t>
      </w:r>
      <w:r w:rsidRPr="00DB149D">
        <w:rPr>
          <w:rFonts w:ascii="Calibri Light" w:hAnsi="Calibri Light"/>
        </w:rPr>
        <w:t>128, ет. 2</w:t>
      </w:r>
      <w:r w:rsidRPr="00DB149D">
        <w:rPr>
          <w:rStyle w:val="Bodytext2"/>
          <w:rFonts w:ascii="Calibri Light" w:hAnsi="Calibri Light"/>
          <w:bCs/>
        </w:rPr>
        <w:t xml:space="preserve"> и се представлява от </w:t>
      </w:r>
      <w:r w:rsidRPr="00DB149D">
        <w:rPr>
          <w:rFonts w:ascii="Calibri Light" w:hAnsi="Calibri Light"/>
        </w:rPr>
        <w:t>Щефан Симон и Томас Шпиндлер поотделно.</w:t>
      </w:r>
    </w:p>
    <w:p w:rsidR="00770A79" w:rsidRPr="00040128" w:rsidRDefault="00A04F72" w:rsidP="00BB3BFF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Предметът на дейност на Дружеството е реализиране, управление и продажба /търговия/ на инвестиционни проекти в областта на енергетиката; изграждане, поддържане и експлоатация на съоръжения за производство на електрическа енергия; производство на електрическа енергия от възобновяеми енергийни източници; предлагане на енергоефективни услуги, консултации и всички други, незабранени от закона дейности.</w:t>
      </w:r>
    </w:p>
    <w:p w:rsidR="00770A79" w:rsidRPr="00040128" w:rsidRDefault="00A04F72" w:rsidP="00BB3BFF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Регистрирани</w:t>
      </w:r>
      <w:r w:rsidR="001F1441" w:rsidRPr="00040128">
        <w:rPr>
          <w:rFonts w:ascii="Calibri Light" w:hAnsi="Calibri Light"/>
        </w:rPr>
        <w:t xml:space="preserve">ят капитал на Дружеството </w:t>
      </w:r>
      <w:r w:rsidRPr="00040128">
        <w:rPr>
          <w:rFonts w:ascii="Calibri Light" w:hAnsi="Calibri Light"/>
        </w:rPr>
        <w:t>е 4 752</w:t>
      </w:r>
      <w:r w:rsidR="00E20B46">
        <w:rPr>
          <w:rFonts w:ascii="Calibri Light" w:hAnsi="Calibri Light"/>
        </w:rPr>
        <w:t> </w:t>
      </w:r>
      <w:r w:rsidRPr="00040128">
        <w:rPr>
          <w:rFonts w:ascii="Calibri Light" w:hAnsi="Calibri Light"/>
        </w:rPr>
        <w:t>700</w:t>
      </w:r>
      <w:r w:rsidR="00E20B46">
        <w:rPr>
          <w:rFonts w:ascii="Calibri Light" w:hAnsi="Calibri Light"/>
        </w:rPr>
        <w:t xml:space="preserve"> лв</w:t>
      </w:r>
      <w:r w:rsidRPr="00040128">
        <w:rPr>
          <w:rFonts w:ascii="Calibri Light" w:hAnsi="Calibri Light"/>
        </w:rPr>
        <w:t>.</w:t>
      </w:r>
      <w:r w:rsidR="00E20B46">
        <w:rPr>
          <w:rFonts w:ascii="Calibri Light" w:hAnsi="Calibri Light"/>
        </w:rPr>
        <w:t>, състоящ се от 47 527 на брой дя</w:t>
      </w:r>
      <w:r w:rsidRPr="00040128">
        <w:rPr>
          <w:rFonts w:ascii="Calibri Light" w:hAnsi="Calibri Light"/>
        </w:rPr>
        <w:t>ла с номинална ст</w:t>
      </w:r>
      <w:r w:rsidR="00E20B46">
        <w:rPr>
          <w:rFonts w:ascii="Calibri Light" w:hAnsi="Calibri Light"/>
        </w:rPr>
        <w:t>ойност в размер на 100 лв. за дя</w:t>
      </w:r>
      <w:r w:rsidRPr="00040128">
        <w:rPr>
          <w:rFonts w:ascii="Calibri Light" w:hAnsi="Calibri Light"/>
        </w:rPr>
        <w:t>л. Всички дялове са с право на получаване на дивидент и ликвидационен дял и представляват един глас от общото събрание на съдружниците на Дружеството.</w:t>
      </w:r>
      <w:r w:rsidR="00B86F65">
        <w:rPr>
          <w:rFonts w:ascii="Calibri Light" w:hAnsi="Calibri Light"/>
        </w:rPr>
        <w:t xml:space="preserve"> Едноличен собственик на капитала е </w:t>
      </w:r>
      <w:r w:rsidR="00B86F65" w:rsidRPr="00040128">
        <w:rPr>
          <w:rStyle w:val="Bodytext21"/>
          <w:rFonts w:ascii="Calibri Light" w:hAnsi="Calibri Light"/>
        </w:rPr>
        <w:t>„Енерджи асет мениджмънт холдинг” ЕООД</w:t>
      </w:r>
      <w:r w:rsidR="00B86F65">
        <w:rPr>
          <w:rStyle w:val="Bodytext21"/>
          <w:rFonts w:ascii="Calibri Light" w:hAnsi="Calibri Light"/>
        </w:rPr>
        <w:t>.</w:t>
      </w:r>
    </w:p>
    <w:p w:rsidR="00770A79" w:rsidRDefault="00A04F72" w:rsidP="00AF4621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Дружеството е учредено за неопределен срок.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120" w:after="120" w:line="300" w:lineRule="atLeast"/>
        <w:ind w:left="400"/>
        <w:jc w:val="left"/>
        <w:rPr>
          <w:rFonts w:ascii="Calibri Light" w:hAnsi="Calibri Light"/>
        </w:rPr>
      </w:pPr>
      <w:bookmarkStart w:id="3" w:name="bookmark3"/>
      <w:r w:rsidRPr="00040128">
        <w:rPr>
          <w:rFonts w:ascii="Calibri Light" w:hAnsi="Calibri Light"/>
        </w:rPr>
        <w:t>Информацията, изисквана по реда на чл. 187д и 247 от Търговския закон</w:t>
      </w:r>
      <w:bookmarkEnd w:id="3"/>
    </w:p>
    <w:p w:rsidR="00770A79" w:rsidRPr="00040128" w:rsidRDefault="00A04F72" w:rsidP="00AF4621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Информация относно Едноличния собственик на капитала, относно юридически лица, в които притежава пряко или непряко поне 25 на сто от гласовете в общото събрание или върху които имат контрол и относно участие в управителни и контролни органи и като прокуристи на юридически лица:</w:t>
      </w:r>
    </w:p>
    <w:p w:rsidR="00770A79" w:rsidRPr="00E20B46" w:rsidRDefault="00A04F72" w:rsidP="00AF4621">
      <w:pPr>
        <w:pStyle w:val="Heading20"/>
        <w:keepNext/>
        <w:keepLines/>
        <w:shd w:val="clear" w:color="auto" w:fill="auto"/>
        <w:spacing w:before="120" w:after="120" w:line="300" w:lineRule="atLeast"/>
        <w:ind w:firstLine="0"/>
        <w:jc w:val="left"/>
        <w:rPr>
          <w:rFonts w:ascii="Calibri Light" w:hAnsi="Calibri Light"/>
          <w:b w:val="0"/>
        </w:rPr>
      </w:pPr>
      <w:bookmarkStart w:id="4" w:name="bookmark4"/>
      <w:r w:rsidRPr="00040128">
        <w:rPr>
          <w:rFonts w:ascii="Calibri Light" w:hAnsi="Calibri Light"/>
        </w:rPr>
        <w:t>„Енерджи асет мениджмънт холдинг” ЕООД</w:t>
      </w:r>
      <w:bookmarkEnd w:id="4"/>
      <w:r w:rsidR="00E20B46">
        <w:rPr>
          <w:rFonts w:ascii="Calibri Light" w:hAnsi="Calibri Light"/>
        </w:rPr>
        <w:t xml:space="preserve"> </w:t>
      </w:r>
      <w:r w:rsidR="00E20B46" w:rsidRPr="00E20B46">
        <w:rPr>
          <w:rFonts w:ascii="Calibri Light" w:hAnsi="Calibri Light"/>
          <w:b w:val="0"/>
        </w:rPr>
        <w:t>п</w:t>
      </w:r>
      <w:r w:rsidRPr="00E20B46">
        <w:rPr>
          <w:rFonts w:ascii="Calibri Light" w:hAnsi="Calibri Light"/>
          <w:b w:val="0"/>
        </w:rPr>
        <w:t>ритежава 100% от капитала на следните дружества:</w:t>
      </w:r>
    </w:p>
    <w:p w:rsidR="00770A79" w:rsidRPr="00040128" w:rsidRDefault="00A04F72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jc w:val="left"/>
        <w:rPr>
          <w:rFonts w:ascii="Calibri Light" w:hAnsi="Calibri Light"/>
        </w:rPr>
      </w:pPr>
      <w:r w:rsidRPr="00040128">
        <w:rPr>
          <w:rFonts w:ascii="Calibri Light" w:hAnsi="Calibri Light"/>
        </w:rPr>
        <w:t>„Креда консулт”ЕООД (ЕИК 131303733) и</w:t>
      </w:r>
    </w:p>
    <w:p w:rsidR="00770A79" w:rsidRDefault="00A04F72" w:rsidP="00BB3BFF">
      <w:pPr>
        <w:pStyle w:val="Bodytext20"/>
        <w:numPr>
          <w:ilvl w:val="0"/>
          <w:numId w:val="10"/>
        </w:numPr>
        <w:shd w:val="clear" w:color="auto" w:fill="auto"/>
        <w:tabs>
          <w:tab w:val="left" w:pos="1134"/>
        </w:tabs>
        <w:spacing w:before="120" w:after="120" w:line="300" w:lineRule="atLeast"/>
        <w:jc w:val="left"/>
        <w:rPr>
          <w:rFonts w:ascii="Calibri Light" w:hAnsi="Calibri Light"/>
        </w:rPr>
      </w:pPr>
      <w:r w:rsidRPr="00040128">
        <w:rPr>
          <w:rFonts w:ascii="Calibri Light" w:hAnsi="Calibri Light"/>
        </w:rPr>
        <w:t>„Севън зуп”ЕООД</w:t>
      </w:r>
      <w:r w:rsidR="00040128" w:rsidRPr="00040128">
        <w:rPr>
          <w:rFonts w:ascii="Calibri Light" w:hAnsi="Calibri Light"/>
          <w:lang w:val="en-US"/>
        </w:rPr>
        <w:t xml:space="preserve"> </w:t>
      </w:r>
      <w:r w:rsidRPr="00040128">
        <w:rPr>
          <w:rFonts w:ascii="Calibri Light" w:hAnsi="Calibri Light"/>
        </w:rPr>
        <w:t>(ЕИК 175143077)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120" w:after="120" w:line="300" w:lineRule="atLeast"/>
        <w:ind w:firstLine="0"/>
        <w:rPr>
          <w:rFonts w:ascii="Calibri Light" w:hAnsi="Calibri Light"/>
        </w:rPr>
      </w:pPr>
      <w:bookmarkStart w:id="5" w:name="bookmark5"/>
      <w:r w:rsidRPr="00040128">
        <w:rPr>
          <w:rFonts w:ascii="Calibri Light" w:hAnsi="Calibri Light"/>
        </w:rPr>
        <w:t>Кадрова структура</w:t>
      </w:r>
      <w:bookmarkEnd w:id="5"/>
    </w:p>
    <w:p w:rsidR="00770A79" w:rsidRPr="00040128" w:rsidRDefault="00A04F72" w:rsidP="00AF4621">
      <w:pPr>
        <w:pStyle w:val="Bodytext20"/>
        <w:shd w:val="clear" w:color="auto" w:fill="auto"/>
        <w:spacing w:before="120" w:after="120" w:line="300" w:lineRule="atLeast"/>
        <w:ind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Средно списъчн</w:t>
      </w:r>
      <w:r w:rsidR="001F1441" w:rsidRPr="00040128">
        <w:rPr>
          <w:rFonts w:ascii="Calibri Light" w:hAnsi="Calibri Light"/>
        </w:rPr>
        <w:t>ия</w:t>
      </w:r>
      <w:r w:rsidR="001954BA">
        <w:rPr>
          <w:rFonts w:ascii="Calibri Light" w:hAnsi="Calibri Light"/>
        </w:rPr>
        <w:t>т</w:t>
      </w:r>
      <w:r w:rsidR="00A05D5F">
        <w:rPr>
          <w:rFonts w:ascii="Calibri Light" w:hAnsi="Calibri Light"/>
        </w:rPr>
        <w:t xml:space="preserve"> състав на Дружеството </w:t>
      </w:r>
      <w:r w:rsidR="00421BE4">
        <w:rPr>
          <w:rFonts w:ascii="Calibri Light" w:hAnsi="Calibri Light"/>
        </w:rPr>
        <w:t>през първото полугодие на</w:t>
      </w:r>
      <w:r w:rsidR="00A05D5F">
        <w:rPr>
          <w:rFonts w:ascii="Calibri Light" w:hAnsi="Calibri Light"/>
        </w:rPr>
        <w:t xml:space="preserve"> 201</w:t>
      </w:r>
      <w:r w:rsidR="00E45B14" w:rsidRPr="00E45B14">
        <w:rPr>
          <w:rFonts w:ascii="Calibri Light" w:hAnsi="Calibri Light"/>
        </w:rPr>
        <w:t>9</w:t>
      </w:r>
      <w:r w:rsidR="001F1441" w:rsidRPr="00040128">
        <w:rPr>
          <w:rFonts w:ascii="Calibri Light" w:hAnsi="Calibri Light"/>
        </w:rPr>
        <w:t xml:space="preserve"> година е 1 служител</w:t>
      </w:r>
      <w:r w:rsidRPr="00040128">
        <w:rPr>
          <w:rFonts w:ascii="Calibri Light" w:hAnsi="Calibri Light"/>
        </w:rPr>
        <w:t>.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spacing w:before="120" w:after="120" w:line="300" w:lineRule="atLeast"/>
        <w:ind w:firstLine="0"/>
        <w:rPr>
          <w:rFonts w:ascii="Calibri Light" w:hAnsi="Calibri Light"/>
        </w:rPr>
      </w:pPr>
      <w:bookmarkStart w:id="6" w:name="bookmark6"/>
      <w:r w:rsidRPr="00040128">
        <w:rPr>
          <w:rFonts w:ascii="Calibri Light" w:hAnsi="Calibri Light"/>
        </w:rPr>
        <w:t>Организационна структура</w:t>
      </w:r>
      <w:bookmarkEnd w:id="6"/>
    </w:p>
    <w:p w:rsidR="001F1441" w:rsidRPr="00040128" w:rsidRDefault="001954BA" w:rsidP="00181D02">
      <w:pPr>
        <w:pStyle w:val="Bodytext20"/>
        <w:numPr>
          <w:ilvl w:val="1"/>
          <w:numId w:val="1"/>
        </w:numPr>
        <w:shd w:val="clear" w:color="auto" w:fill="auto"/>
        <w:tabs>
          <w:tab w:val="left" w:pos="522"/>
        </w:tabs>
        <w:spacing w:before="120" w:after="120" w:line="300" w:lineRule="atLeast"/>
        <w:ind w:left="426" w:firstLine="0"/>
        <w:rPr>
          <w:rFonts w:ascii="Calibri Light" w:hAnsi="Calibri Light"/>
        </w:rPr>
      </w:pPr>
      <w:r>
        <w:rPr>
          <w:rFonts w:ascii="Calibri Light" w:hAnsi="Calibri Light"/>
          <w:color w:val="FF0000"/>
        </w:rPr>
        <w:t xml:space="preserve"> </w:t>
      </w:r>
      <w:r w:rsidRPr="00AA22E5">
        <w:rPr>
          <w:rFonts w:ascii="Calibri Light" w:hAnsi="Calibri Light"/>
          <w:color w:val="000000" w:themeColor="text1"/>
        </w:rPr>
        <w:t>Дружеството се управлява и представлява от двамата управители поотделно</w:t>
      </w:r>
      <w:r w:rsidR="00AA22E5" w:rsidRPr="00D3340D">
        <w:rPr>
          <w:rFonts w:ascii="Calibri Light" w:hAnsi="Calibri Light"/>
          <w:color w:val="000000" w:themeColor="text1"/>
        </w:rPr>
        <w:t xml:space="preserve"> – </w:t>
      </w:r>
      <w:r w:rsidR="00AA22E5" w:rsidRPr="00AA22E5">
        <w:rPr>
          <w:rFonts w:ascii="Calibri Light" w:hAnsi="Calibri Light"/>
          <w:color w:val="000000" w:themeColor="text1"/>
        </w:rPr>
        <w:t xml:space="preserve">Томас Шпиндлер </w:t>
      </w:r>
      <w:r w:rsidR="003E333C">
        <w:rPr>
          <w:rFonts w:ascii="Calibri Light" w:hAnsi="Calibri Light"/>
          <w:color w:val="000000" w:themeColor="text1"/>
        </w:rPr>
        <w:t>и</w:t>
      </w:r>
      <w:r w:rsidR="00AA22E5" w:rsidRPr="00AA22E5">
        <w:rPr>
          <w:rFonts w:ascii="Calibri Light" w:hAnsi="Calibri Light"/>
          <w:color w:val="000000" w:themeColor="text1"/>
        </w:rPr>
        <w:t xml:space="preserve"> Щефан Симон</w:t>
      </w:r>
      <w:r w:rsidRPr="00AA22E5">
        <w:rPr>
          <w:rFonts w:ascii="Calibri Light" w:hAnsi="Calibri Light"/>
          <w:color w:val="000000" w:themeColor="text1"/>
        </w:rPr>
        <w:t>. Част от дейностите се обслужват от външни организации, в това число: финансово-счетоводно обслужване, административно</w:t>
      </w:r>
      <w:r w:rsidR="00AA22E5" w:rsidRPr="00AA22E5">
        <w:rPr>
          <w:rFonts w:ascii="Calibri Light" w:hAnsi="Calibri Light"/>
          <w:color w:val="000000" w:themeColor="text1"/>
        </w:rPr>
        <w:t xml:space="preserve"> и правно обслужване, поддръжка, охрана, </w:t>
      </w:r>
      <w:r w:rsidR="00AA22E5" w:rsidRPr="00AA22E5">
        <w:rPr>
          <w:rFonts w:ascii="Calibri Light" w:hAnsi="Calibri Light"/>
          <w:color w:val="000000" w:themeColor="text1"/>
        </w:rPr>
        <w:lastRenderedPageBreak/>
        <w:t>оперативен мениджмънт и надзор и</w:t>
      </w:r>
      <w:r w:rsidR="003E333C">
        <w:rPr>
          <w:rFonts w:ascii="Calibri Light" w:hAnsi="Calibri Light"/>
          <w:color w:val="000000" w:themeColor="text1"/>
        </w:rPr>
        <w:t xml:space="preserve"> </w:t>
      </w:r>
      <w:r w:rsidR="00AA22E5" w:rsidRPr="00AA22E5">
        <w:rPr>
          <w:rFonts w:ascii="Calibri Light" w:hAnsi="Calibri Light"/>
          <w:color w:val="000000" w:themeColor="text1"/>
        </w:rPr>
        <w:t xml:space="preserve">прогнозиране на производството на ел. </w:t>
      </w:r>
      <w:r w:rsidR="003E333C">
        <w:rPr>
          <w:rFonts w:ascii="Calibri Light" w:hAnsi="Calibri Light"/>
          <w:color w:val="000000" w:themeColor="text1"/>
        </w:rPr>
        <w:t>е</w:t>
      </w:r>
      <w:r w:rsidR="00AA22E5" w:rsidRPr="00AA22E5">
        <w:rPr>
          <w:rFonts w:ascii="Calibri Light" w:hAnsi="Calibri Light"/>
          <w:color w:val="000000" w:themeColor="text1"/>
        </w:rPr>
        <w:t>нергия.</w:t>
      </w:r>
    </w:p>
    <w:p w:rsidR="00770A79" w:rsidRPr="00040128" w:rsidRDefault="00A04F72" w:rsidP="00181D02">
      <w:pPr>
        <w:pStyle w:val="Bodytext20"/>
        <w:numPr>
          <w:ilvl w:val="1"/>
          <w:numId w:val="1"/>
        </w:numPr>
        <w:shd w:val="clear" w:color="auto" w:fill="auto"/>
        <w:tabs>
          <w:tab w:val="left" w:pos="522"/>
        </w:tabs>
        <w:spacing w:before="120" w:after="120" w:line="300" w:lineRule="atLeast"/>
        <w:ind w:left="426"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>Дружеството няма клонова мрежа.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00" w:lineRule="atLeast"/>
        <w:ind w:firstLine="0"/>
        <w:rPr>
          <w:rFonts w:ascii="Calibri Light" w:hAnsi="Calibri Light"/>
        </w:rPr>
      </w:pPr>
      <w:bookmarkStart w:id="7" w:name="bookmark7"/>
      <w:r w:rsidRPr="00040128">
        <w:rPr>
          <w:rFonts w:ascii="Calibri Light" w:hAnsi="Calibri Light"/>
        </w:rPr>
        <w:t>Финансово-икономическо състояние и резултати от дейността</w:t>
      </w:r>
      <w:bookmarkEnd w:id="7"/>
    </w:p>
    <w:p w:rsidR="00770A79" w:rsidRPr="00040128" w:rsidRDefault="00A04F72" w:rsidP="00181D02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1134"/>
        </w:tabs>
        <w:spacing w:before="120" w:after="120" w:line="300" w:lineRule="atLeast"/>
        <w:ind w:left="426" w:firstLine="0"/>
        <w:rPr>
          <w:rFonts w:ascii="Calibri Light" w:hAnsi="Calibri Light"/>
        </w:rPr>
      </w:pPr>
      <w:bookmarkStart w:id="8" w:name="bookmark8"/>
      <w:r w:rsidRPr="00040128">
        <w:rPr>
          <w:rFonts w:ascii="Calibri Light" w:hAnsi="Calibri Light"/>
        </w:rPr>
        <w:t>Общ преглед</w:t>
      </w:r>
      <w:bookmarkEnd w:id="8"/>
    </w:p>
    <w:p w:rsidR="001954BA" w:rsidRPr="00D3340D" w:rsidRDefault="001954BA" w:rsidP="00181D02">
      <w:pPr>
        <w:pStyle w:val="Bodytext20"/>
        <w:shd w:val="clear" w:color="auto" w:fill="auto"/>
        <w:spacing w:before="120" w:after="120" w:line="300" w:lineRule="atLeast"/>
        <w:ind w:left="567" w:right="-35" w:firstLine="0"/>
        <w:rPr>
          <w:rFonts w:ascii="Calibri Light" w:hAnsi="Calibri Light"/>
          <w:color w:val="000000" w:themeColor="text1"/>
        </w:rPr>
      </w:pPr>
      <w:r w:rsidRPr="00AA22E5">
        <w:rPr>
          <w:rFonts w:ascii="Calibri Light" w:hAnsi="Calibri Light"/>
          <w:color w:val="000000" w:themeColor="text1"/>
        </w:rPr>
        <w:t>Дружеството експлоатира 2 ветрогенератора, изградени и пуснати в търговска експлоатация п</w:t>
      </w:r>
      <w:r w:rsidR="00AA22E5" w:rsidRPr="00AA22E5">
        <w:rPr>
          <w:rFonts w:ascii="Calibri Light" w:hAnsi="Calibri Light"/>
          <w:color w:val="000000" w:themeColor="text1"/>
        </w:rPr>
        <w:t xml:space="preserve">рез 2010 г., с обща мощност 4.2 </w:t>
      </w:r>
      <w:r w:rsidR="00AA22E5" w:rsidRPr="00AA22E5">
        <w:rPr>
          <w:rFonts w:ascii="Calibri Light" w:hAnsi="Calibri Light"/>
          <w:color w:val="000000" w:themeColor="text1"/>
          <w:lang w:val="en-US"/>
        </w:rPr>
        <w:t>MW</w:t>
      </w:r>
      <w:r w:rsidR="00AA22E5" w:rsidRPr="00D3340D">
        <w:rPr>
          <w:rFonts w:ascii="Calibri Light" w:hAnsi="Calibri Light"/>
          <w:color w:val="000000" w:themeColor="text1"/>
        </w:rPr>
        <w:t xml:space="preserve"> </w:t>
      </w:r>
      <w:r w:rsidR="00AA22E5" w:rsidRPr="00AA22E5">
        <w:rPr>
          <w:rFonts w:ascii="Calibri Light" w:hAnsi="Calibri Light"/>
          <w:color w:val="000000" w:themeColor="text1"/>
        </w:rPr>
        <w:t xml:space="preserve">тип </w:t>
      </w:r>
      <w:r w:rsidR="00AA22E5" w:rsidRPr="00AA22E5">
        <w:rPr>
          <w:rFonts w:ascii="Calibri Light" w:hAnsi="Calibri Light"/>
          <w:color w:val="000000" w:themeColor="text1"/>
          <w:lang w:val="en-US"/>
        </w:rPr>
        <w:t>SUZLON</w:t>
      </w:r>
      <w:r w:rsidR="00AA22E5" w:rsidRPr="00D3340D">
        <w:rPr>
          <w:rFonts w:ascii="Calibri Light" w:hAnsi="Calibri Light"/>
          <w:color w:val="000000" w:themeColor="text1"/>
        </w:rPr>
        <w:t xml:space="preserve"> </w:t>
      </w:r>
      <w:r w:rsidR="00AA22E5" w:rsidRPr="00AA22E5">
        <w:rPr>
          <w:rFonts w:ascii="Calibri Light" w:hAnsi="Calibri Light"/>
          <w:color w:val="000000" w:themeColor="text1"/>
          <w:lang w:val="en-US"/>
        </w:rPr>
        <w:t>S</w:t>
      </w:r>
      <w:r w:rsidR="00AA22E5" w:rsidRPr="00AA22E5">
        <w:rPr>
          <w:rFonts w:ascii="Calibri Light" w:hAnsi="Calibri Light"/>
          <w:color w:val="000000" w:themeColor="text1"/>
        </w:rPr>
        <w:t>88</w:t>
      </w:r>
      <w:r w:rsidR="00AA22E5" w:rsidRPr="00D3340D">
        <w:rPr>
          <w:rFonts w:ascii="Calibri Light" w:hAnsi="Calibri Light"/>
          <w:color w:val="000000" w:themeColor="text1"/>
        </w:rPr>
        <w:t>.</w:t>
      </w:r>
    </w:p>
    <w:p w:rsidR="005C5B61" w:rsidRDefault="00A04F72" w:rsidP="00181D02">
      <w:pPr>
        <w:pStyle w:val="Bodytext20"/>
        <w:shd w:val="clear" w:color="auto" w:fill="auto"/>
        <w:spacing w:before="120" w:after="120" w:line="300" w:lineRule="atLeast"/>
        <w:ind w:left="567" w:right="-35" w:firstLine="0"/>
        <w:rPr>
          <w:rFonts w:ascii="Calibri Light" w:hAnsi="Calibri Light"/>
          <w:color w:val="000000" w:themeColor="text1"/>
        </w:rPr>
      </w:pPr>
      <w:r w:rsidRPr="00AA22E5">
        <w:rPr>
          <w:rFonts w:ascii="Calibri Light" w:hAnsi="Calibri Light"/>
          <w:color w:val="000000" w:themeColor="text1"/>
        </w:rPr>
        <w:t>Техническото обслужване, поддръжка и сервиз на турбините е възложено на „Енерджи компетенс център България“</w:t>
      </w:r>
      <w:r w:rsidR="003E333C">
        <w:rPr>
          <w:rFonts w:ascii="Calibri Light" w:hAnsi="Calibri Light"/>
          <w:color w:val="000000" w:themeColor="text1"/>
        </w:rPr>
        <w:t xml:space="preserve"> </w:t>
      </w:r>
      <w:r w:rsidRPr="00AA22E5">
        <w:rPr>
          <w:rFonts w:ascii="Calibri Light" w:hAnsi="Calibri Light"/>
          <w:color w:val="000000" w:themeColor="text1"/>
        </w:rPr>
        <w:t>ЕООД.</w:t>
      </w:r>
    </w:p>
    <w:p w:rsidR="007B3CC5" w:rsidRPr="00D25625" w:rsidRDefault="00A05D5F" w:rsidP="00181D02">
      <w:pPr>
        <w:pStyle w:val="Bodytext20"/>
        <w:shd w:val="clear" w:color="auto" w:fill="auto"/>
        <w:spacing w:before="120" w:after="120" w:line="300" w:lineRule="atLeast"/>
        <w:ind w:left="567" w:right="107" w:firstLine="0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 xml:space="preserve">През </w:t>
      </w:r>
      <w:r w:rsidR="002167CE">
        <w:rPr>
          <w:rFonts w:ascii="Calibri Light" w:hAnsi="Calibri Light"/>
          <w:color w:val="000000" w:themeColor="text1"/>
        </w:rPr>
        <w:t xml:space="preserve">първото полугодие на </w:t>
      </w:r>
      <w:r>
        <w:rPr>
          <w:rFonts w:ascii="Calibri Light" w:hAnsi="Calibri Light"/>
          <w:color w:val="000000" w:themeColor="text1"/>
        </w:rPr>
        <w:t>201</w:t>
      </w:r>
      <w:r w:rsidR="00E45B14" w:rsidRPr="00E839FD">
        <w:rPr>
          <w:rFonts w:ascii="Calibri Light" w:hAnsi="Calibri Light"/>
          <w:color w:val="000000" w:themeColor="text1"/>
        </w:rPr>
        <w:t>9</w:t>
      </w:r>
      <w:r w:rsidR="007B3CC5" w:rsidRPr="00D25625">
        <w:rPr>
          <w:rFonts w:ascii="Calibri Light" w:hAnsi="Calibri Light"/>
          <w:color w:val="000000" w:themeColor="text1"/>
        </w:rPr>
        <w:t xml:space="preserve"> г. производството на електроенергия</w:t>
      </w:r>
      <w:r w:rsidR="00B86F65">
        <w:rPr>
          <w:rFonts w:ascii="Calibri Light" w:hAnsi="Calibri Light"/>
          <w:color w:val="000000" w:themeColor="text1"/>
        </w:rPr>
        <w:t xml:space="preserve"> по месеци</w:t>
      </w:r>
      <w:r w:rsidR="008C5A40" w:rsidRPr="00D25625">
        <w:rPr>
          <w:rFonts w:ascii="Calibri Light" w:hAnsi="Calibri Light"/>
          <w:color w:val="000000" w:themeColor="text1"/>
        </w:rPr>
        <w:t xml:space="preserve"> </w:t>
      </w:r>
      <w:r w:rsidR="006A3174">
        <w:rPr>
          <w:rFonts w:ascii="Calibri Light" w:hAnsi="Calibri Light"/>
          <w:color w:val="000000" w:themeColor="text1"/>
        </w:rPr>
        <w:t>в киловат часа</w:t>
      </w:r>
      <w:r w:rsidR="007B3CC5" w:rsidRPr="00D25625">
        <w:rPr>
          <w:rFonts w:ascii="Calibri Light" w:hAnsi="Calibri Light"/>
          <w:color w:val="000000" w:themeColor="text1"/>
        </w:rPr>
        <w:t xml:space="preserve"> е, както следва:</w:t>
      </w:r>
    </w:p>
    <w:tbl>
      <w:tblPr>
        <w:tblStyle w:val="TableGrid"/>
        <w:tblW w:w="8659" w:type="dxa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1513"/>
        <w:gridCol w:w="1344"/>
        <w:gridCol w:w="1511"/>
        <w:gridCol w:w="1344"/>
        <w:gridCol w:w="1513"/>
      </w:tblGrid>
      <w:tr w:rsidR="00CE0CA8" w:rsidRPr="004B5A1D" w:rsidTr="00476AD3">
        <w:trPr>
          <w:trHeight w:val="532"/>
        </w:trPr>
        <w:tc>
          <w:tcPr>
            <w:tcW w:w="14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F0AB4" w:rsidRDefault="00CE0CA8" w:rsidP="006A3174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EF0AB4">
              <w:rPr>
                <w:rFonts w:ascii="Calibri Light" w:hAnsi="Calibri Light"/>
                <w:color w:val="000000" w:themeColor="text1"/>
                <w:sz w:val="20"/>
                <w:szCs w:val="20"/>
              </w:rPr>
              <w:t>януари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F0AB4" w:rsidRDefault="00CE0CA8" w:rsidP="00CE0CA8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EF0AB4">
              <w:rPr>
                <w:rFonts w:ascii="Calibri Light" w:hAnsi="Calibri Light"/>
                <w:color w:val="000000" w:themeColor="text1"/>
                <w:sz w:val="20"/>
                <w:szCs w:val="20"/>
              </w:rPr>
              <w:t>февр</w:t>
            </w:r>
            <w:r>
              <w:rPr>
                <w:rFonts w:ascii="Calibri Light" w:hAnsi="Calibri Light"/>
                <w:color w:val="000000" w:themeColor="text1"/>
                <w:sz w:val="20"/>
                <w:szCs w:val="20"/>
              </w:rPr>
              <w:t>уари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F0AB4" w:rsidRDefault="00CE0CA8" w:rsidP="006A3174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EF0AB4">
              <w:rPr>
                <w:rFonts w:ascii="Calibri Light" w:hAnsi="Calibri Light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F0AB4" w:rsidRDefault="00CE0CA8" w:rsidP="006A3174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EF0AB4">
              <w:rPr>
                <w:rFonts w:ascii="Calibri Light" w:hAnsi="Calibri Light"/>
                <w:color w:val="000000" w:themeColor="text1"/>
                <w:sz w:val="20"/>
                <w:szCs w:val="20"/>
              </w:rPr>
              <w:t>април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F0AB4" w:rsidRDefault="00CE0CA8" w:rsidP="006A3174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EF0AB4">
              <w:rPr>
                <w:rFonts w:ascii="Calibri Light" w:hAnsi="Calibri Light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F0AB4" w:rsidRDefault="00CE0CA8" w:rsidP="006A3174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20"/>
                <w:szCs w:val="20"/>
              </w:rPr>
            </w:pPr>
            <w:r w:rsidRPr="00EF0AB4">
              <w:rPr>
                <w:rFonts w:ascii="Calibri Light" w:hAnsi="Calibri Light"/>
                <w:color w:val="000000" w:themeColor="text1"/>
                <w:sz w:val="20"/>
                <w:szCs w:val="20"/>
              </w:rPr>
              <w:t>юни</w:t>
            </w:r>
          </w:p>
        </w:tc>
      </w:tr>
      <w:tr w:rsidR="00CE0CA8" w:rsidRPr="006A3174" w:rsidTr="00476AD3">
        <w:trPr>
          <w:trHeight w:val="553"/>
        </w:trPr>
        <w:tc>
          <w:tcPr>
            <w:tcW w:w="14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839FD" w:rsidRDefault="00E839FD" w:rsidP="00CE0CA8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  <w:t>1 136 880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839FD" w:rsidRDefault="00E839FD" w:rsidP="00CE0CA8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  <w:t>1 060 617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839FD" w:rsidRDefault="00E839FD" w:rsidP="00CE0CA8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  <w:t>957 387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839FD" w:rsidRDefault="00E839FD" w:rsidP="00CE0CA8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  <w:t>590 117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839FD" w:rsidRDefault="00E839FD" w:rsidP="00CE0CA8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  <w:t>635 184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E0CA8" w:rsidRPr="00E839FD" w:rsidRDefault="00E839FD" w:rsidP="00CE0CA8">
            <w:pPr>
              <w:pStyle w:val="Bodytext20"/>
              <w:shd w:val="clear" w:color="auto" w:fill="auto"/>
              <w:spacing w:before="120" w:after="120" w:line="300" w:lineRule="atLeast"/>
              <w:ind w:firstLine="0"/>
              <w:jc w:val="center"/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n-US"/>
              </w:rPr>
              <w:t>355 507</w:t>
            </w:r>
          </w:p>
        </w:tc>
      </w:tr>
    </w:tbl>
    <w:p w:rsidR="00770A79" w:rsidRPr="00AD3300" w:rsidRDefault="00A04F72" w:rsidP="00181D02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1134"/>
        </w:tabs>
        <w:spacing w:before="120" w:after="120" w:line="300" w:lineRule="atLeast"/>
        <w:ind w:left="284" w:firstLine="0"/>
        <w:rPr>
          <w:rFonts w:ascii="Calibri Light" w:hAnsi="Calibri Light"/>
        </w:rPr>
      </w:pPr>
      <w:bookmarkStart w:id="9" w:name="bookmark12"/>
      <w:r w:rsidRPr="00AD3300">
        <w:rPr>
          <w:rFonts w:ascii="Calibri Light" w:hAnsi="Calibri Light"/>
        </w:rPr>
        <w:t>Основни финансови данни</w:t>
      </w:r>
      <w:bookmarkEnd w:id="9"/>
    </w:p>
    <w:p w:rsidR="00D36449" w:rsidRDefault="00D36449" w:rsidP="00BB3BFF">
      <w:pPr>
        <w:pStyle w:val="Bodytext20"/>
        <w:shd w:val="clear" w:color="auto" w:fill="auto"/>
        <w:spacing w:before="120" w:after="120" w:line="300" w:lineRule="atLeast"/>
        <w:ind w:left="700" w:right="107" w:firstLine="9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</w:rPr>
        <w:t xml:space="preserve">За периода януари-юни </w:t>
      </w:r>
      <w:r w:rsidR="00A05D5F" w:rsidRPr="00AD3300">
        <w:rPr>
          <w:rFonts w:ascii="Calibri Light" w:hAnsi="Calibri Light"/>
        </w:rPr>
        <w:t>201</w:t>
      </w:r>
      <w:r w:rsidR="000E4576" w:rsidRPr="00856CBE">
        <w:rPr>
          <w:rFonts w:ascii="Calibri Light" w:hAnsi="Calibri Light"/>
        </w:rPr>
        <w:t>9</w:t>
      </w:r>
      <w:r w:rsidR="001F1441" w:rsidRPr="00AD3300">
        <w:rPr>
          <w:rFonts w:ascii="Calibri Light" w:hAnsi="Calibri Light"/>
        </w:rPr>
        <w:t xml:space="preserve"> </w:t>
      </w:r>
      <w:r w:rsidR="00A04F72" w:rsidRPr="00AD3300">
        <w:rPr>
          <w:rFonts w:ascii="Calibri Light" w:hAnsi="Calibri Light"/>
        </w:rPr>
        <w:t>г. дружеството реализира приходи от продажба на електроенер</w:t>
      </w:r>
      <w:r w:rsidR="005C5B61" w:rsidRPr="00AD3300">
        <w:rPr>
          <w:rFonts w:ascii="Calibri Light" w:hAnsi="Calibri Light"/>
        </w:rPr>
        <w:t xml:space="preserve">гия в размер на </w:t>
      </w:r>
      <w:r w:rsidR="00856CBE" w:rsidRPr="00856CBE">
        <w:rPr>
          <w:rFonts w:ascii="Calibri Light" w:hAnsi="Calibri Light"/>
        </w:rPr>
        <w:t>920</w:t>
      </w:r>
      <w:r w:rsidR="000377D6" w:rsidRPr="00AD3300">
        <w:rPr>
          <w:rFonts w:ascii="Calibri Light" w:hAnsi="Calibri Light"/>
        </w:rPr>
        <w:t xml:space="preserve"> хил.лв.</w:t>
      </w:r>
      <w:r w:rsidR="00E25690" w:rsidRPr="00AD3300">
        <w:rPr>
          <w:rFonts w:ascii="Calibri Light" w:hAnsi="Calibri Light"/>
        </w:rPr>
        <w:t xml:space="preserve"> </w:t>
      </w:r>
      <w:r w:rsidR="000377D6" w:rsidRPr="00AD3300">
        <w:rPr>
          <w:rFonts w:ascii="Calibri Light" w:hAnsi="Calibri Light"/>
        </w:rPr>
        <w:t>(</w:t>
      </w:r>
      <w:r w:rsidR="00E25690" w:rsidRPr="00AD3300">
        <w:rPr>
          <w:rFonts w:ascii="Calibri Light" w:hAnsi="Calibri Light"/>
        </w:rPr>
        <w:t xml:space="preserve">за </w:t>
      </w:r>
      <w:r w:rsidR="00856CBE">
        <w:rPr>
          <w:rFonts w:ascii="Calibri Light" w:hAnsi="Calibri Light"/>
        </w:rPr>
        <w:t xml:space="preserve">същия период на </w:t>
      </w:r>
      <w:r w:rsidR="00A05D5F" w:rsidRPr="00AD3300">
        <w:rPr>
          <w:rFonts w:ascii="Calibri Light" w:hAnsi="Calibri Light"/>
        </w:rPr>
        <w:t>201</w:t>
      </w:r>
      <w:r w:rsidR="00856CBE">
        <w:rPr>
          <w:rFonts w:ascii="Calibri Light" w:hAnsi="Calibri Light"/>
        </w:rPr>
        <w:t>8</w:t>
      </w:r>
      <w:r w:rsidR="000377D6" w:rsidRPr="00AD3300">
        <w:rPr>
          <w:rFonts w:ascii="Calibri Light" w:hAnsi="Calibri Light"/>
        </w:rPr>
        <w:t xml:space="preserve"> г. </w:t>
      </w:r>
      <w:r w:rsidR="00A05D5F" w:rsidRPr="00AD3300">
        <w:rPr>
          <w:rFonts w:ascii="Calibri Light" w:hAnsi="Calibri Light"/>
        </w:rPr>
        <w:t>–</w:t>
      </w:r>
      <w:r w:rsidR="00E25690" w:rsidRPr="00AD3300">
        <w:rPr>
          <w:rFonts w:ascii="Calibri Light" w:hAnsi="Calibri Light"/>
        </w:rPr>
        <w:t xml:space="preserve"> </w:t>
      </w:r>
      <w:r w:rsidR="00856CBE">
        <w:rPr>
          <w:rFonts w:ascii="Calibri Light" w:hAnsi="Calibri Light"/>
        </w:rPr>
        <w:t>729</w:t>
      </w:r>
      <w:r w:rsidR="000377D6" w:rsidRPr="00AD3300">
        <w:rPr>
          <w:rFonts w:ascii="Calibri Light" w:hAnsi="Calibri Light"/>
        </w:rPr>
        <w:t xml:space="preserve"> хил.лв</w:t>
      </w:r>
      <w:r w:rsidR="000377D6" w:rsidRPr="00AD3300">
        <w:rPr>
          <w:rFonts w:ascii="Calibri Light" w:hAnsi="Calibri Light"/>
          <w:color w:val="000000" w:themeColor="text1"/>
        </w:rPr>
        <w:t>.).</w:t>
      </w:r>
      <w:r w:rsidR="00E25690" w:rsidRPr="00AD3300">
        <w:rPr>
          <w:rFonts w:ascii="Calibri Light" w:hAnsi="Calibri Light"/>
          <w:color w:val="000000" w:themeColor="text1"/>
        </w:rPr>
        <w:t xml:space="preserve"> </w:t>
      </w:r>
    </w:p>
    <w:p w:rsidR="00AD3300" w:rsidRDefault="00AD3300" w:rsidP="00BB3BFF">
      <w:pPr>
        <w:pStyle w:val="Bodytext20"/>
        <w:shd w:val="clear" w:color="auto" w:fill="auto"/>
        <w:spacing w:before="120" w:after="120" w:line="300" w:lineRule="atLeast"/>
        <w:ind w:left="700" w:right="107" w:firstLine="9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Основните разходи за дейността са:</w:t>
      </w:r>
    </w:p>
    <w:p w:rsidR="00AD3300" w:rsidRDefault="00AD3300" w:rsidP="00AD3300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107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разходи за външни услуги, поради ползването на обслужващи организации, формиращи 4</w:t>
      </w:r>
      <w:r w:rsidR="00C8311E">
        <w:rPr>
          <w:rFonts w:ascii="Calibri Light" w:hAnsi="Calibri Light"/>
          <w:color w:val="000000" w:themeColor="text1"/>
        </w:rPr>
        <w:t>4</w:t>
      </w:r>
      <w:r>
        <w:rPr>
          <w:rFonts w:ascii="Calibri Light" w:hAnsi="Calibri Light"/>
          <w:color w:val="000000" w:themeColor="text1"/>
        </w:rPr>
        <w:t xml:space="preserve">% от разходите за дейността;  и </w:t>
      </w:r>
    </w:p>
    <w:p w:rsidR="00AD3300" w:rsidRDefault="00AD3300" w:rsidP="00AD3300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107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 xml:space="preserve">разходи за амортизации на съоръженията, чрез които се осъществява дейността, формиращи </w:t>
      </w:r>
      <w:r w:rsidR="00C8311E">
        <w:rPr>
          <w:rFonts w:ascii="Calibri Light" w:hAnsi="Calibri Light"/>
          <w:color w:val="000000" w:themeColor="text1"/>
        </w:rPr>
        <w:t>42</w:t>
      </w:r>
      <w:r>
        <w:rPr>
          <w:rFonts w:ascii="Calibri Light" w:hAnsi="Calibri Light"/>
          <w:color w:val="000000" w:themeColor="text1"/>
        </w:rPr>
        <w:t xml:space="preserve">% от разходите за дейността. </w:t>
      </w:r>
    </w:p>
    <w:p w:rsidR="00E25690" w:rsidRPr="00887AB8" w:rsidRDefault="0026615C" w:rsidP="00AD3300">
      <w:pPr>
        <w:pStyle w:val="Bodytext20"/>
        <w:shd w:val="clear" w:color="auto" w:fill="auto"/>
        <w:spacing w:before="120" w:after="120" w:line="300" w:lineRule="atLeast"/>
        <w:ind w:left="780" w:right="107" w:firstLine="0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Общата стойност на р</w:t>
      </w:r>
      <w:r w:rsidR="00AA22E5" w:rsidRPr="00887AB8">
        <w:rPr>
          <w:rFonts w:ascii="Calibri Light" w:hAnsi="Calibri Light"/>
          <w:color w:val="000000" w:themeColor="text1"/>
        </w:rPr>
        <w:t xml:space="preserve">азходите за дейността </w:t>
      </w:r>
      <w:r>
        <w:rPr>
          <w:rFonts w:ascii="Calibri Light" w:hAnsi="Calibri Light"/>
          <w:color w:val="000000" w:themeColor="text1"/>
        </w:rPr>
        <w:t>е</w:t>
      </w:r>
      <w:r w:rsidR="00AA22E5" w:rsidRPr="00887AB8">
        <w:rPr>
          <w:rFonts w:ascii="Calibri Light" w:hAnsi="Calibri Light"/>
          <w:color w:val="000000" w:themeColor="text1"/>
        </w:rPr>
        <w:t xml:space="preserve"> </w:t>
      </w:r>
      <w:r w:rsidR="00C8311E">
        <w:rPr>
          <w:rFonts w:ascii="Calibri Light" w:hAnsi="Calibri Light"/>
          <w:color w:val="000000" w:themeColor="text1"/>
        </w:rPr>
        <w:t>640</w:t>
      </w:r>
      <w:r w:rsidR="00D36449">
        <w:rPr>
          <w:rFonts w:ascii="Calibri Light" w:hAnsi="Calibri Light"/>
          <w:color w:val="000000" w:themeColor="text1"/>
        </w:rPr>
        <w:t xml:space="preserve"> хил.лв.</w:t>
      </w:r>
    </w:p>
    <w:p w:rsidR="00E25690" w:rsidRDefault="00E25690" w:rsidP="00BB3BFF">
      <w:pPr>
        <w:pStyle w:val="Bodytext20"/>
        <w:shd w:val="clear" w:color="auto" w:fill="auto"/>
        <w:spacing w:before="120" w:after="120" w:line="300" w:lineRule="atLeast"/>
        <w:ind w:left="700" w:right="107" w:firstLine="9"/>
        <w:rPr>
          <w:rFonts w:ascii="Calibri Light" w:hAnsi="Calibri Light"/>
          <w:color w:val="000000" w:themeColor="text1"/>
        </w:rPr>
      </w:pPr>
      <w:r w:rsidRPr="00887AB8">
        <w:rPr>
          <w:rFonts w:ascii="Calibri Light" w:hAnsi="Calibri Light"/>
          <w:color w:val="000000" w:themeColor="text1"/>
        </w:rPr>
        <w:t>Пълна информация за приходите и ра</w:t>
      </w:r>
      <w:r w:rsidR="00855610">
        <w:rPr>
          <w:rFonts w:ascii="Calibri Light" w:hAnsi="Calibri Light"/>
          <w:color w:val="000000" w:themeColor="text1"/>
        </w:rPr>
        <w:t>зходите и съпоставката им с 201</w:t>
      </w:r>
      <w:r w:rsidR="00B81AB2">
        <w:rPr>
          <w:rFonts w:ascii="Calibri Light" w:hAnsi="Calibri Light"/>
          <w:color w:val="000000" w:themeColor="text1"/>
        </w:rPr>
        <w:t>8</w:t>
      </w:r>
      <w:r w:rsidRPr="00887AB8">
        <w:rPr>
          <w:rFonts w:ascii="Calibri Light" w:hAnsi="Calibri Light"/>
          <w:color w:val="000000" w:themeColor="text1"/>
        </w:rPr>
        <w:t xml:space="preserve"> г. са представени в </w:t>
      </w:r>
      <w:r w:rsidR="00D36449">
        <w:rPr>
          <w:rFonts w:ascii="Calibri Light" w:hAnsi="Calibri Light"/>
          <w:color w:val="000000" w:themeColor="text1"/>
        </w:rPr>
        <w:t>междинния</w:t>
      </w:r>
      <w:r w:rsidRPr="00887AB8">
        <w:rPr>
          <w:rFonts w:ascii="Calibri Light" w:hAnsi="Calibri Light"/>
          <w:color w:val="000000" w:themeColor="text1"/>
        </w:rPr>
        <w:t xml:space="preserve"> финансов отчет.</w:t>
      </w:r>
    </w:p>
    <w:p w:rsidR="00887AB8" w:rsidRDefault="00DB6B97" w:rsidP="00BB3BFF">
      <w:pPr>
        <w:pStyle w:val="Bodytext20"/>
        <w:shd w:val="clear" w:color="auto" w:fill="auto"/>
        <w:spacing w:before="120" w:after="120" w:line="300" w:lineRule="atLeast"/>
        <w:ind w:left="700" w:right="107" w:firstLine="9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Всички задължения на дружеството се обслужват в срок, налице е значително увеличение на паричните средства в банковите сметки на дружеството.</w:t>
      </w:r>
    </w:p>
    <w:p w:rsidR="002D2D9F" w:rsidRDefault="000052C8" w:rsidP="00BB3BFF">
      <w:pPr>
        <w:pStyle w:val="Bodytext20"/>
        <w:numPr>
          <w:ilvl w:val="0"/>
          <w:numId w:val="14"/>
        </w:numPr>
        <w:shd w:val="clear" w:color="auto" w:fill="auto"/>
        <w:spacing w:before="120" w:after="120" w:line="300" w:lineRule="atLeast"/>
        <w:ind w:right="-35"/>
        <w:rPr>
          <w:rFonts w:ascii="Calibri Light" w:hAnsi="Calibri Light"/>
          <w:color w:val="000000" w:themeColor="text1"/>
        </w:rPr>
      </w:pPr>
      <w:r w:rsidRPr="002D2D9F">
        <w:rPr>
          <w:rFonts w:ascii="Calibri Light" w:hAnsi="Calibri Light"/>
          <w:b/>
          <w:color w:val="000000" w:themeColor="text1"/>
        </w:rPr>
        <w:t>Нет</w:t>
      </w:r>
      <w:r w:rsidR="00F6498E" w:rsidRPr="002D2D9F">
        <w:rPr>
          <w:rFonts w:ascii="Calibri Light" w:hAnsi="Calibri Light"/>
          <w:b/>
          <w:color w:val="000000" w:themeColor="text1"/>
        </w:rPr>
        <w:t>н</w:t>
      </w:r>
      <w:r w:rsidRPr="002D2D9F">
        <w:rPr>
          <w:rFonts w:ascii="Calibri Light" w:hAnsi="Calibri Light"/>
          <w:b/>
          <w:color w:val="000000" w:themeColor="text1"/>
        </w:rPr>
        <w:t>ият</w:t>
      </w:r>
      <w:r w:rsidR="00F6498E" w:rsidRPr="002D2D9F">
        <w:rPr>
          <w:rFonts w:ascii="Calibri Light" w:hAnsi="Calibri Light"/>
          <w:b/>
          <w:color w:val="000000" w:themeColor="text1"/>
        </w:rPr>
        <w:t xml:space="preserve"> оборотен капитал</w:t>
      </w:r>
      <w:r>
        <w:rPr>
          <w:rFonts w:ascii="Calibri Light" w:hAnsi="Calibri Light"/>
          <w:color w:val="000000" w:themeColor="text1"/>
        </w:rPr>
        <w:t xml:space="preserve"> е разликата между текущите активи</w:t>
      </w:r>
      <w:r w:rsidR="00BC0225">
        <w:rPr>
          <w:rFonts w:ascii="Calibri Light" w:hAnsi="Calibri Light"/>
          <w:color w:val="000000" w:themeColor="text1"/>
        </w:rPr>
        <w:t xml:space="preserve"> </w:t>
      </w:r>
      <w:r>
        <w:rPr>
          <w:rFonts w:ascii="Calibri Light" w:hAnsi="Calibri Light"/>
          <w:color w:val="000000" w:themeColor="text1"/>
        </w:rPr>
        <w:t xml:space="preserve">и текущите задължения и е в размер на </w:t>
      </w:r>
      <w:r w:rsidR="00B81AB2">
        <w:rPr>
          <w:rFonts w:ascii="Calibri Light" w:hAnsi="Calibri Light"/>
          <w:color w:val="000000" w:themeColor="text1"/>
        </w:rPr>
        <w:t>754</w:t>
      </w:r>
      <w:r w:rsidR="00887AB8">
        <w:rPr>
          <w:rFonts w:ascii="Calibri Light" w:hAnsi="Calibri Light"/>
          <w:color w:val="000000" w:themeColor="text1"/>
        </w:rPr>
        <w:t xml:space="preserve"> хил.лв.</w:t>
      </w:r>
      <w:r w:rsidR="00A05D5F">
        <w:rPr>
          <w:rFonts w:ascii="Calibri Light" w:hAnsi="Calibri Light"/>
          <w:color w:val="000000" w:themeColor="text1"/>
        </w:rPr>
        <w:t xml:space="preserve"> към 3</w:t>
      </w:r>
      <w:r w:rsidR="005E7AE4">
        <w:rPr>
          <w:rFonts w:ascii="Calibri Light" w:hAnsi="Calibri Light"/>
          <w:color w:val="000000" w:themeColor="text1"/>
        </w:rPr>
        <w:t>0</w:t>
      </w:r>
      <w:r w:rsidR="00A05D5F">
        <w:rPr>
          <w:rFonts w:ascii="Calibri Light" w:hAnsi="Calibri Light"/>
          <w:color w:val="000000" w:themeColor="text1"/>
        </w:rPr>
        <w:t>.</w:t>
      </w:r>
      <w:r w:rsidR="005E7AE4">
        <w:rPr>
          <w:rFonts w:ascii="Calibri Light" w:hAnsi="Calibri Light"/>
          <w:color w:val="000000" w:themeColor="text1"/>
        </w:rPr>
        <w:t>06</w:t>
      </w:r>
      <w:r w:rsidR="00A05D5F">
        <w:rPr>
          <w:rFonts w:ascii="Calibri Light" w:hAnsi="Calibri Light"/>
          <w:color w:val="000000" w:themeColor="text1"/>
        </w:rPr>
        <w:t>.201</w:t>
      </w:r>
      <w:r w:rsidR="00B81AB2">
        <w:rPr>
          <w:rFonts w:ascii="Calibri Light" w:hAnsi="Calibri Light"/>
          <w:color w:val="000000" w:themeColor="text1"/>
        </w:rPr>
        <w:t>9</w:t>
      </w:r>
      <w:r>
        <w:rPr>
          <w:rFonts w:ascii="Calibri Light" w:hAnsi="Calibri Light"/>
          <w:color w:val="000000" w:themeColor="text1"/>
        </w:rPr>
        <w:t xml:space="preserve"> г.</w:t>
      </w:r>
    </w:p>
    <w:p w:rsidR="002D2D9F" w:rsidRDefault="00887AB8" w:rsidP="00BB3BFF">
      <w:pPr>
        <w:pStyle w:val="Bodytext20"/>
        <w:numPr>
          <w:ilvl w:val="0"/>
          <w:numId w:val="14"/>
        </w:numPr>
        <w:shd w:val="clear" w:color="auto" w:fill="auto"/>
        <w:spacing w:before="120" w:after="120" w:line="300" w:lineRule="atLeast"/>
        <w:ind w:right="-35"/>
        <w:rPr>
          <w:rFonts w:ascii="Calibri Light" w:hAnsi="Calibri Light"/>
          <w:color w:val="000000" w:themeColor="text1"/>
        </w:rPr>
      </w:pPr>
      <w:r w:rsidRPr="002D2D9F">
        <w:rPr>
          <w:rFonts w:ascii="Calibri Light" w:hAnsi="Calibri Light"/>
          <w:color w:val="000000" w:themeColor="text1"/>
        </w:rPr>
        <w:t>Коефициент</w:t>
      </w:r>
      <w:r w:rsidR="000052C8" w:rsidRPr="002D2D9F">
        <w:rPr>
          <w:rFonts w:ascii="Calibri Light" w:hAnsi="Calibri Light"/>
          <w:color w:val="000000" w:themeColor="text1"/>
        </w:rPr>
        <w:t>ът за</w:t>
      </w:r>
      <w:r w:rsidRPr="002D2D9F">
        <w:rPr>
          <w:rFonts w:ascii="Calibri Light" w:hAnsi="Calibri Light"/>
          <w:color w:val="000000" w:themeColor="text1"/>
        </w:rPr>
        <w:t xml:space="preserve"> </w:t>
      </w:r>
      <w:r w:rsidRPr="002D2D9F">
        <w:rPr>
          <w:rFonts w:ascii="Calibri Light" w:hAnsi="Calibri Light"/>
          <w:b/>
          <w:color w:val="000000" w:themeColor="text1"/>
        </w:rPr>
        <w:t>обща ликвидност</w:t>
      </w:r>
      <w:r w:rsidRPr="002D2D9F">
        <w:rPr>
          <w:rFonts w:ascii="Calibri Light" w:hAnsi="Calibri Light"/>
          <w:color w:val="000000" w:themeColor="text1"/>
        </w:rPr>
        <w:t xml:space="preserve"> </w:t>
      </w:r>
      <w:r w:rsidR="000052C8" w:rsidRPr="002D2D9F">
        <w:rPr>
          <w:rFonts w:ascii="Calibri Light" w:hAnsi="Calibri Light"/>
          <w:color w:val="000000" w:themeColor="text1"/>
        </w:rPr>
        <w:t xml:space="preserve">показва способността на предприятието да погаси текущите си задължения с ликвидни (текущи) активи. Превишението на текущите активи над текущите задължения е </w:t>
      </w:r>
      <w:r w:rsidR="00B81AB2">
        <w:rPr>
          <w:rFonts w:ascii="Calibri Light" w:hAnsi="Calibri Light"/>
          <w:color w:val="000000" w:themeColor="text1"/>
        </w:rPr>
        <w:t>3</w:t>
      </w:r>
      <w:r w:rsidR="00F6498E" w:rsidRPr="002D2D9F">
        <w:rPr>
          <w:rFonts w:ascii="Calibri Light" w:hAnsi="Calibri Light"/>
          <w:color w:val="000000" w:themeColor="text1"/>
        </w:rPr>
        <w:t>.</w:t>
      </w:r>
      <w:r w:rsidR="00B81AB2">
        <w:rPr>
          <w:rFonts w:ascii="Calibri Light" w:hAnsi="Calibri Light"/>
          <w:color w:val="000000" w:themeColor="text1"/>
        </w:rPr>
        <w:t>3</w:t>
      </w:r>
      <w:r w:rsidR="000052C8" w:rsidRPr="002D2D9F">
        <w:rPr>
          <w:rFonts w:ascii="Calibri Light" w:hAnsi="Calibri Light"/>
          <w:color w:val="000000" w:themeColor="text1"/>
        </w:rPr>
        <w:t xml:space="preserve"> пъти.</w:t>
      </w:r>
    </w:p>
    <w:p w:rsidR="002D2D9F" w:rsidRPr="00BC0225" w:rsidRDefault="0093796A" w:rsidP="00BC0225">
      <w:pPr>
        <w:pStyle w:val="Bodytext20"/>
        <w:numPr>
          <w:ilvl w:val="0"/>
          <w:numId w:val="14"/>
        </w:numPr>
        <w:shd w:val="clear" w:color="auto" w:fill="auto"/>
        <w:spacing w:before="120" w:after="120" w:line="300" w:lineRule="atLeast"/>
        <w:ind w:right="-35"/>
        <w:rPr>
          <w:rFonts w:ascii="Calibri Light" w:hAnsi="Calibri Light"/>
          <w:color w:val="000000" w:themeColor="text1"/>
        </w:rPr>
      </w:pPr>
      <w:r w:rsidRPr="002D2D9F">
        <w:rPr>
          <w:rFonts w:ascii="Calibri Light" w:hAnsi="Calibri Light"/>
          <w:color w:val="000000" w:themeColor="text1"/>
        </w:rPr>
        <w:t>Коефициен</w:t>
      </w:r>
      <w:r w:rsidR="00F6498E" w:rsidRPr="002D2D9F">
        <w:rPr>
          <w:rFonts w:ascii="Calibri Light" w:hAnsi="Calibri Light"/>
          <w:color w:val="000000" w:themeColor="text1"/>
        </w:rPr>
        <w:t>т</w:t>
      </w:r>
      <w:r w:rsidR="000052C8" w:rsidRPr="002D2D9F">
        <w:rPr>
          <w:rFonts w:ascii="Calibri Light" w:hAnsi="Calibri Light"/>
          <w:color w:val="000000" w:themeColor="text1"/>
        </w:rPr>
        <w:t>ът</w:t>
      </w:r>
      <w:r w:rsidR="00F6498E" w:rsidRPr="002D2D9F">
        <w:rPr>
          <w:rFonts w:ascii="Calibri Light" w:hAnsi="Calibri Light"/>
          <w:color w:val="000000" w:themeColor="text1"/>
        </w:rPr>
        <w:t xml:space="preserve"> </w:t>
      </w:r>
      <w:r w:rsidR="000052C8" w:rsidRPr="002D2D9F">
        <w:rPr>
          <w:rFonts w:ascii="Calibri Light" w:hAnsi="Calibri Light"/>
          <w:color w:val="000000" w:themeColor="text1"/>
        </w:rPr>
        <w:t>за</w:t>
      </w:r>
      <w:r w:rsidR="00F6498E" w:rsidRPr="002D2D9F">
        <w:rPr>
          <w:rFonts w:ascii="Calibri Light" w:hAnsi="Calibri Light"/>
          <w:color w:val="000000" w:themeColor="text1"/>
        </w:rPr>
        <w:t xml:space="preserve"> </w:t>
      </w:r>
      <w:r w:rsidR="000052C8" w:rsidRPr="002D2D9F">
        <w:rPr>
          <w:rFonts w:ascii="Calibri Light" w:hAnsi="Calibri Light"/>
          <w:b/>
          <w:color w:val="000000" w:themeColor="text1"/>
        </w:rPr>
        <w:t>абсолютна</w:t>
      </w:r>
      <w:r w:rsidR="00F6498E" w:rsidRPr="002D2D9F">
        <w:rPr>
          <w:rFonts w:ascii="Calibri Light" w:hAnsi="Calibri Light"/>
          <w:b/>
          <w:color w:val="000000" w:themeColor="text1"/>
        </w:rPr>
        <w:t xml:space="preserve"> ликвидност</w:t>
      </w:r>
      <w:r w:rsidR="000052C8" w:rsidRPr="002D2D9F">
        <w:rPr>
          <w:rFonts w:ascii="Calibri Light" w:hAnsi="Calibri Light"/>
          <w:color w:val="000000" w:themeColor="text1"/>
        </w:rPr>
        <w:t xml:space="preserve"> е</w:t>
      </w:r>
      <w:r w:rsidR="00BC0225">
        <w:rPr>
          <w:rFonts w:ascii="Calibri Light" w:hAnsi="Calibri Light"/>
          <w:color w:val="000000" w:themeColor="text1"/>
        </w:rPr>
        <w:t xml:space="preserve"> </w:t>
      </w:r>
      <w:r w:rsidR="00465E0F">
        <w:rPr>
          <w:rFonts w:ascii="Calibri Light" w:hAnsi="Calibri Light"/>
          <w:color w:val="000000" w:themeColor="text1"/>
        </w:rPr>
        <w:t>2</w:t>
      </w:r>
      <w:r w:rsidR="007C283A">
        <w:rPr>
          <w:rFonts w:ascii="Calibri Light" w:hAnsi="Calibri Light"/>
          <w:color w:val="000000" w:themeColor="text1"/>
        </w:rPr>
        <w:t>.</w:t>
      </w:r>
      <w:r w:rsidR="00465E0F">
        <w:rPr>
          <w:rFonts w:ascii="Calibri Light" w:hAnsi="Calibri Light"/>
          <w:color w:val="000000" w:themeColor="text1"/>
        </w:rPr>
        <w:t>0</w:t>
      </w:r>
      <w:r w:rsidR="001D2AEA">
        <w:rPr>
          <w:rFonts w:ascii="Calibri Light" w:hAnsi="Calibri Light"/>
          <w:color w:val="000000" w:themeColor="text1"/>
        </w:rPr>
        <w:t>3</w:t>
      </w:r>
      <w:r w:rsidR="00BC0225">
        <w:rPr>
          <w:rFonts w:ascii="Calibri Light" w:hAnsi="Calibri Light"/>
          <w:color w:val="000000" w:themeColor="text1"/>
        </w:rPr>
        <w:t xml:space="preserve"> </w:t>
      </w:r>
      <w:r w:rsidR="000052C8" w:rsidRPr="002D2D9F">
        <w:rPr>
          <w:rFonts w:ascii="Calibri Light" w:hAnsi="Calibri Light"/>
          <w:color w:val="000000" w:themeColor="text1"/>
        </w:rPr>
        <w:t>и показва каква част от текущите задължения могат да бъдат погасени незабавно (с парични средства).</w:t>
      </w:r>
    </w:p>
    <w:p w:rsidR="00C3498D" w:rsidRPr="00F74DAC" w:rsidRDefault="00C3498D" w:rsidP="00181D02">
      <w:pPr>
        <w:pStyle w:val="Bodytext20"/>
        <w:numPr>
          <w:ilvl w:val="1"/>
          <w:numId w:val="1"/>
        </w:numPr>
        <w:shd w:val="clear" w:color="auto" w:fill="auto"/>
        <w:spacing w:before="120" w:after="120" w:line="300" w:lineRule="atLeast"/>
        <w:ind w:left="284" w:right="-35" w:firstLine="0"/>
        <w:rPr>
          <w:rFonts w:ascii="Calibri Light" w:hAnsi="Calibri Light"/>
          <w:b/>
          <w:color w:val="000000" w:themeColor="text1"/>
        </w:rPr>
      </w:pPr>
      <w:r w:rsidRPr="00F74DAC">
        <w:rPr>
          <w:rFonts w:ascii="Calibri Light" w:hAnsi="Calibri Light"/>
          <w:b/>
          <w:color w:val="000000" w:themeColor="text1"/>
        </w:rPr>
        <w:t>Управление на капиталовия риск</w:t>
      </w:r>
    </w:p>
    <w:p w:rsidR="00C3498D" w:rsidRDefault="00C3498D" w:rsidP="008A672A">
      <w:pPr>
        <w:pStyle w:val="Bodytext20"/>
        <w:shd w:val="clear" w:color="auto" w:fill="auto"/>
        <w:spacing w:before="120" w:after="120" w:line="300" w:lineRule="atLeast"/>
        <w:ind w:left="708" w:right="-34" w:hanging="11"/>
        <w:rPr>
          <w:rFonts w:ascii="Calibri Light" w:hAnsi="Calibri Light"/>
          <w:color w:val="000000" w:themeColor="text1"/>
        </w:rPr>
      </w:pPr>
      <w:r w:rsidRPr="00C3498D">
        <w:rPr>
          <w:rFonts w:ascii="Calibri Light" w:hAnsi="Calibri Light"/>
          <w:color w:val="000000" w:themeColor="text1"/>
        </w:rPr>
        <w:t xml:space="preserve">С управлението на капитала </w:t>
      </w:r>
      <w:r>
        <w:rPr>
          <w:rFonts w:ascii="Calibri Light" w:hAnsi="Calibri Light"/>
          <w:color w:val="000000" w:themeColor="text1"/>
        </w:rPr>
        <w:t>Дружеството</w:t>
      </w:r>
      <w:r w:rsidRPr="00C3498D">
        <w:rPr>
          <w:rFonts w:ascii="Calibri Light" w:hAnsi="Calibri Light"/>
          <w:color w:val="000000" w:themeColor="text1"/>
        </w:rPr>
        <w:t xml:space="preserve"> цели да създава и поддържа възможности да продължи да функционира като действащо предприятие и да осигурява съответната възвръщаемост на инвестираните средства на </w:t>
      </w:r>
      <w:r>
        <w:rPr>
          <w:rFonts w:ascii="Calibri Light" w:hAnsi="Calibri Light"/>
          <w:color w:val="000000" w:themeColor="text1"/>
        </w:rPr>
        <w:t>собствениците</w:t>
      </w:r>
      <w:r w:rsidRPr="00C3498D">
        <w:rPr>
          <w:rFonts w:ascii="Calibri Light" w:hAnsi="Calibri Light"/>
          <w:color w:val="000000" w:themeColor="text1"/>
        </w:rPr>
        <w:t xml:space="preserve"> и стопански ползи на другите </w:t>
      </w:r>
      <w:r w:rsidRPr="00C3498D">
        <w:rPr>
          <w:rFonts w:ascii="Calibri Light" w:hAnsi="Calibri Light"/>
          <w:color w:val="000000" w:themeColor="text1"/>
        </w:rPr>
        <w:lastRenderedPageBreak/>
        <w:t>заинтересовани лица и участници в неговия бизнес, както и да поддържа нормативно изискваните стойности на капитал</w:t>
      </w:r>
      <w:r>
        <w:rPr>
          <w:rFonts w:ascii="Calibri Light" w:hAnsi="Calibri Light"/>
          <w:color w:val="000000" w:themeColor="text1"/>
        </w:rPr>
        <w:t>.</w:t>
      </w:r>
    </w:p>
    <w:p w:rsidR="00FC1C6B" w:rsidRDefault="00C3498D" w:rsidP="008A672A">
      <w:pPr>
        <w:pStyle w:val="Bodytext20"/>
        <w:shd w:val="clear" w:color="auto" w:fill="auto"/>
        <w:spacing w:before="0" w:after="120" w:line="300" w:lineRule="atLeast"/>
        <w:ind w:left="708" w:right="-34" w:hanging="11"/>
        <w:rPr>
          <w:rFonts w:ascii="Calibri Light" w:hAnsi="Calibri Light"/>
          <w:color w:val="000000" w:themeColor="text1"/>
        </w:rPr>
      </w:pPr>
      <w:r w:rsidRPr="003A2A6F">
        <w:rPr>
          <w:rFonts w:ascii="Calibri Light" w:hAnsi="Calibri Light"/>
          <w:color w:val="000000" w:themeColor="text1"/>
        </w:rPr>
        <w:t xml:space="preserve">Общата </w:t>
      </w:r>
      <w:r w:rsidR="00FF44D8" w:rsidRPr="003A2A6F">
        <w:rPr>
          <w:rFonts w:ascii="Calibri Light" w:hAnsi="Calibri Light"/>
          <w:color w:val="000000" w:themeColor="text1"/>
        </w:rPr>
        <w:t xml:space="preserve">стойност на </w:t>
      </w:r>
      <w:r w:rsidR="00FC1C6B">
        <w:rPr>
          <w:rFonts w:ascii="Calibri Light" w:hAnsi="Calibri Light"/>
          <w:color w:val="000000" w:themeColor="text1"/>
        </w:rPr>
        <w:t>управлявания от</w:t>
      </w:r>
      <w:r w:rsidR="00FF44D8" w:rsidRPr="003A2A6F">
        <w:rPr>
          <w:rFonts w:ascii="Calibri Light" w:hAnsi="Calibri Light"/>
          <w:color w:val="000000" w:themeColor="text1"/>
        </w:rPr>
        <w:t xml:space="preserve"> „Уи</w:t>
      </w:r>
      <w:r w:rsidR="008A672A">
        <w:rPr>
          <w:rFonts w:ascii="Calibri Light" w:hAnsi="Calibri Light"/>
          <w:color w:val="000000" w:themeColor="text1"/>
        </w:rPr>
        <w:t xml:space="preserve">нд енерджи” ЕООД </w:t>
      </w:r>
      <w:r w:rsidR="00FC1C6B">
        <w:rPr>
          <w:rFonts w:ascii="Calibri Light" w:hAnsi="Calibri Light"/>
          <w:color w:val="000000" w:themeColor="text1"/>
        </w:rPr>
        <w:t xml:space="preserve">проект е </w:t>
      </w:r>
      <w:r w:rsidR="00FF44D8" w:rsidRPr="003A2A6F">
        <w:rPr>
          <w:rFonts w:ascii="Calibri Light" w:hAnsi="Calibri Light"/>
          <w:color w:val="000000" w:themeColor="text1"/>
        </w:rPr>
        <w:t xml:space="preserve">6 </w:t>
      </w:r>
      <w:r w:rsidR="00FC1C6B">
        <w:rPr>
          <w:rFonts w:ascii="Calibri Light" w:hAnsi="Calibri Light"/>
          <w:color w:val="000000" w:themeColor="text1"/>
        </w:rPr>
        <w:t>милиона</w:t>
      </w:r>
      <w:r w:rsidR="008A672A">
        <w:rPr>
          <w:rFonts w:ascii="Calibri Light" w:hAnsi="Calibri Light"/>
          <w:color w:val="000000" w:themeColor="text1"/>
        </w:rPr>
        <w:t xml:space="preserve"> евро</w:t>
      </w:r>
      <w:r w:rsidR="00FF44D8" w:rsidRPr="003A2A6F">
        <w:rPr>
          <w:rFonts w:ascii="Calibri Light" w:hAnsi="Calibri Light"/>
          <w:color w:val="000000" w:themeColor="text1"/>
        </w:rPr>
        <w:t>.</w:t>
      </w:r>
      <w:r w:rsidR="00FC1C6B">
        <w:rPr>
          <w:rFonts w:ascii="Calibri Light" w:hAnsi="Calibri Light"/>
          <w:color w:val="000000" w:themeColor="text1"/>
        </w:rPr>
        <w:t xml:space="preserve"> Към 3</w:t>
      </w:r>
      <w:r w:rsidR="001D2AEA">
        <w:rPr>
          <w:rFonts w:ascii="Calibri Light" w:hAnsi="Calibri Light"/>
          <w:color w:val="000000" w:themeColor="text1"/>
        </w:rPr>
        <w:t>0</w:t>
      </w:r>
      <w:r w:rsidR="00FC1C6B">
        <w:rPr>
          <w:rFonts w:ascii="Calibri Light" w:hAnsi="Calibri Light"/>
          <w:color w:val="000000" w:themeColor="text1"/>
        </w:rPr>
        <w:t>.</w:t>
      </w:r>
      <w:r w:rsidR="001D2AEA">
        <w:rPr>
          <w:rFonts w:ascii="Calibri Light" w:hAnsi="Calibri Light"/>
          <w:color w:val="000000" w:themeColor="text1"/>
        </w:rPr>
        <w:t>06</w:t>
      </w:r>
      <w:r w:rsidR="00FC1C6B">
        <w:rPr>
          <w:rFonts w:ascii="Calibri Light" w:hAnsi="Calibri Light"/>
          <w:color w:val="000000" w:themeColor="text1"/>
        </w:rPr>
        <w:t>.201</w:t>
      </w:r>
      <w:r w:rsidR="001D2AEA">
        <w:rPr>
          <w:rFonts w:ascii="Calibri Light" w:hAnsi="Calibri Light"/>
          <w:color w:val="000000" w:themeColor="text1"/>
        </w:rPr>
        <w:t>9</w:t>
      </w:r>
      <w:r w:rsidR="00FC1C6B">
        <w:rPr>
          <w:rFonts w:ascii="Calibri Light" w:hAnsi="Calibri Light"/>
          <w:color w:val="000000" w:themeColor="text1"/>
        </w:rPr>
        <w:t xml:space="preserve"> г. нетната стойност на инвестицията е </w:t>
      </w:r>
      <w:r w:rsidR="002241B0">
        <w:rPr>
          <w:rFonts w:ascii="Calibri Light" w:hAnsi="Calibri Light"/>
          <w:color w:val="000000" w:themeColor="text1"/>
        </w:rPr>
        <w:t>8 573</w:t>
      </w:r>
      <w:r w:rsidR="00FC1C6B">
        <w:rPr>
          <w:rFonts w:ascii="Calibri Light" w:hAnsi="Calibri Light"/>
          <w:color w:val="000000" w:themeColor="text1"/>
        </w:rPr>
        <w:t xml:space="preserve"> хил.лв., от които </w:t>
      </w:r>
      <w:r w:rsidR="002241B0">
        <w:rPr>
          <w:rFonts w:ascii="Calibri Light" w:hAnsi="Calibri Light"/>
          <w:color w:val="000000" w:themeColor="text1"/>
        </w:rPr>
        <w:t>39</w:t>
      </w:r>
      <w:r w:rsidR="00FC1C6B">
        <w:rPr>
          <w:rFonts w:ascii="Calibri Light" w:hAnsi="Calibri Light"/>
          <w:color w:val="000000" w:themeColor="text1"/>
        </w:rPr>
        <w:t xml:space="preserve">% са осигурени чрез банков кредит, </w:t>
      </w:r>
      <w:r w:rsidR="002241B0">
        <w:rPr>
          <w:rFonts w:ascii="Calibri Light" w:hAnsi="Calibri Light"/>
          <w:color w:val="000000" w:themeColor="text1"/>
        </w:rPr>
        <w:t>61</w:t>
      </w:r>
      <w:r w:rsidR="00FC1C6B">
        <w:rPr>
          <w:rFonts w:ascii="Calibri Light" w:hAnsi="Calibri Light"/>
          <w:color w:val="000000" w:themeColor="text1"/>
        </w:rPr>
        <w:t>% са собствени средства (собствен капитал).</w:t>
      </w:r>
    </w:p>
    <w:p w:rsidR="00FF44D8" w:rsidRPr="003A2A6F" w:rsidRDefault="00FC1C6B" w:rsidP="00181D02">
      <w:pPr>
        <w:pStyle w:val="Bodytext20"/>
        <w:shd w:val="clear" w:color="auto" w:fill="auto"/>
        <w:tabs>
          <w:tab w:val="left" w:pos="8505"/>
        </w:tabs>
        <w:spacing w:before="0" w:after="22" w:line="256" w:lineRule="exact"/>
        <w:ind w:left="709" w:right="-35" w:hanging="9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Банковият кредит е от</w:t>
      </w:r>
      <w:r w:rsidR="00FF44D8" w:rsidRPr="003A2A6F">
        <w:rPr>
          <w:rFonts w:ascii="Calibri Light" w:hAnsi="Calibri Light"/>
          <w:color w:val="000000" w:themeColor="text1"/>
        </w:rPr>
        <w:t xml:space="preserve"> „Юробанк България“АД</w:t>
      </w:r>
      <w:r>
        <w:rPr>
          <w:rFonts w:ascii="Calibri Light" w:hAnsi="Calibri Light"/>
          <w:color w:val="000000" w:themeColor="text1"/>
        </w:rPr>
        <w:t xml:space="preserve">, отпуснат за рефинансиране на кредита от </w:t>
      </w:r>
      <w:r w:rsidR="00FF44D8" w:rsidRPr="003A2A6F">
        <w:rPr>
          <w:rFonts w:ascii="Calibri Light" w:hAnsi="Calibri Light"/>
          <w:color w:val="000000" w:themeColor="text1"/>
        </w:rPr>
        <w:t>„МКБ Юнионбанк „АД</w:t>
      </w:r>
      <w:r>
        <w:rPr>
          <w:rFonts w:ascii="Calibri Light" w:hAnsi="Calibri Light"/>
          <w:color w:val="000000" w:themeColor="text1"/>
        </w:rPr>
        <w:t>, при следните условия:</w:t>
      </w:r>
    </w:p>
    <w:p w:rsidR="00FF44D8" w:rsidRPr="003A2A6F" w:rsidRDefault="00FF44D8" w:rsidP="00FF44D8">
      <w:pPr>
        <w:pStyle w:val="Bodytext20"/>
        <w:numPr>
          <w:ilvl w:val="0"/>
          <w:numId w:val="3"/>
        </w:numPr>
        <w:shd w:val="clear" w:color="auto" w:fill="auto"/>
        <w:tabs>
          <w:tab w:val="left" w:pos="1540"/>
        </w:tabs>
        <w:spacing w:before="0" w:after="0" w:line="378" w:lineRule="exact"/>
        <w:ind w:left="1120" w:firstLine="0"/>
        <w:jc w:val="left"/>
        <w:rPr>
          <w:rFonts w:ascii="Calibri Light" w:hAnsi="Calibri Light"/>
          <w:color w:val="000000" w:themeColor="text1"/>
        </w:rPr>
      </w:pPr>
      <w:r w:rsidRPr="003A2A6F">
        <w:rPr>
          <w:rFonts w:ascii="Calibri Light" w:hAnsi="Calibri Light"/>
          <w:color w:val="000000" w:themeColor="text1"/>
        </w:rPr>
        <w:t>Инвестиционен кредит.</w:t>
      </w:r>
    </w:p>
    <w:p w:rsidR="00FF44D8" w:rsidRPr="003A2A6F" w:rsidRDefault="003A2A6F" w:rsidP="00FF44D8">
      <w:pPr>
        <w:pStyle w:val="Bodytext20"/>
        <w:numPr>
          <w:ilvl w:val="0"/>
          <w:numId w:val="3"/>
        </w:numPr>
        <w:shd w:val="clear" w:color="auto" w:fill="auto"/>
        <w:tabs>
          <w:tab w:val="left" w:pos="1540"/>
        </w:tabs>
        <w:spacing w:before="0" w:after="0" w:line="378" w:lineRule="exact"/>
        <w:ind w:left="1120" w:firstLine="0"/>
        <w:jc w:val="left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Лихвен процент - Марж (3.5% на годишна база) и Соф</w:t>
      </w:r>
      <w:r w:rsidR="00FF44D8" w:rsidRPr="003A2A6F">
        <w:rPr>
          <w:rFonts w:ascii="Calibri Light" w:hAnsi="Calibri Light"/>
          <w:color w:val="000000" w:themeColor="text1"/>
        </w:rPr>
        <w:t>ибор</w:t>
      </w:r>
      <w:r w:rsidR="00FC1C6B">
        <w:rPr>
          <w:rFonts w:ascii="Calibri Light" w:hAnsi="Calibri Light"/>
          <w:color w:val="000000" w:themeColor="text1"/>
        </w:rPr>
        <w:t>.</w:t>
      </w:r>
    </w:p>
    <w:p w:rsidR="00FF44D8" w:rsidRPr="003A2A6F" w:rsidRDefault="00FF44D8" w:rsidP="00FF44D8">
      <w:pPr>
        <w:pStyle w:val="Bodytext20"/>
        <w:numPr>
          <w:ilvl w:val="0"/>
          <w:numId w:val="3"/>
        </w:numPr>
        <w:shd w:val="clear" w:color="auto" w:fill="auto"/>
        <w:tabs>
          <w:tab w:val="left" w:pos="1540"/>
        </w:tabs>
        <w:spacing w:before="0" w:after="0" w:line="378" w:lineRule="exact"/>
        <w:ind w:left="1120" w:firstLine="0"/>
        <w:jc w:val="left"/>
        <w:rPr>
          <w:rFonts w:ascii="Calibri Light" w:hAnsi="Calibri Light"/>
          <w:color w:val="000000" w:themeColor="text1"/>
        </w:rPr>
      </w:pPr>
      <w:r w:rsidRPr="003A2A6F">
        <w:rPr>
          <w:rFonts w:ascii="Calibri Light" w:hAnsi="Calibri Light"/>
          <w:color w:val="000000" w:themeColor="text1"/>
        </w:rPr>
        <w:t>Падеж - 25.03.2023</w:t>
      </w:r>
      <w:r w:rsidR="003A2A6F">
        <w:rPr>
          <w:rFonts w:ascii="Calibri Light" w:hAnsi="Calibri Light"/>
          <w:color w:val="000000" w:themeColor="text1"/>
        </w:rPr>
        <w:t xml:space="preserve"> </w:t>
      </w:r>
      <w:r w:rsidRPr="003A2A6F">
        <w:rPr>
          <w:rFonts w:ascii="Calibri Light" w:hAnsi="Calibri Light"/>
          <w:color w:val="000000" w:themeColor="text1"/>
        </w:rPr>
        <w:t>г.</w:t>
      </w:r>
    </w:p>
    <w:p w:rsidR="00FF44D8" w:rsidRPr="003A2A6F" w:rsidRDefault="00FC1C6B" w:rsidP="00A02451">
      <w:pPr>
        <w:pStyle w:val="Bodytext20"/>
        <w:numPr>
          <w:ilvl w:val="0"/>
          <w:numId w:val="3"/>
        </w:numPr>
        <w:shd w:val="clear" w:color="auto" w:fill="auto"/>
        <w:tabs>
          <w:tab w:val="left" w:pos="1540"/>
        </w:tabs>
        <w:spacing w:before="0" w:after="120" w:line="300" w:lineRule="atLeast"/>
        <w:ind w:left="1123" w:right="-34" w:firstLine="0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 xml:space="preserve">Погасяване - </w:t>
      </w:r>
      <w:r w:rsidR="00FF44D8" w:rsidRPr="003A2A6F">
        <w:rPr>
          <w:rFonts w:ascii="Calibri Light" w:hAnsi="Calibri Light"/>
          <w:color w:val="000000" w:themeColor="text1"/>
        </w:rPr>
        <w:t>на тримесичие съгласно погасителен план на</w:t>
      </w:r>
      <w:r w:rsidR="00C47A6E">
        <w:rPr>
          <w:rFonts w:ascii="Calibri Light" w:hAnsi="Calibri Light"/>
          <w:color w:val="000000" w:themeColor="text1"/>
        </w:rPr>
        <w:t xml:space="preserve"> следните дати</w:t>
      </w:r>
      <w:r w:rsidR="00A02451">
        <w:rPr>
          <w:rFonts w:ascii="Calibri Light" w:hAnsi="Calibri Light"/>
          <w:color w:val="000000" w:themeColor="text1"/>
        </w:rPr>
        <w:t>:</w:t>
      </w:r>
      <w:r w:rsidR="00FF44D8" w:rsidRPr="003A2A6F">
        <w:rPr>
          <w:rFonts w:ascii="Calibri Light" w:hAnsi="Calibri Light"/>
          <w:color w:val="000000" w:themeColor="text1"/>
        </w:rPr>
        <w:t xml:space="preserve"> </w:t>
      </w:r>
      <w:r w:rsidR="00A02451" w:rsidRPr="00A02451">
        <w:rPr>
          <w:rFonts w:ascii="Calibri Light" w:hAnsi="Calibri Light"/>
          <w:color w:val="000000" w:themeColor="text1"/>
        </w:rPr>
        <w:t>25 март;</w:t>
      </w:r>
      <w:r w:rsidR="00A02451">
        <w:rPr>
          <w:rFonts w:ascii="Calibri Light" w:hAnsi="Calibri Light"/>
          <w:color w:val="000000" w:themeColor="text1"/>
        </w:rPr>
        <w:t xml:space="preserve"> </w:t>
      </w:r>
      <w:r w:rsidR="00A02451" w:rsidRPr="00A02451">
        <w:rPr>
          <w:rFonts w:ascii="Calibri Light" w:hAnsi="Calibri Light"/>
          <w:color w:val="000000" w:themeColor="text1"/>
        </w:rPr>
        <w:t>2</w:t>
      </w:r>
      <w:r w:rsidR="00C47A6E">
        <w:rPr>
          <w:rFonts w:ascii="Calibri Light" w:hAnsi="Calibri Light"/>
          <w:color w:val="000000" w:themeColor="text1"/>
        </w:rPr>
        <w:t>5 </w:t>
      </w:r>
      <w:r w:rsidR="00A02451" w:rsidRPr="00A02451">
        <w:rPr>
          <w:rFonts w:ascii="Calibri Light" w:hAnsi="Calibri Light"/>
          <w:color w:val="000000" w:themeColor="text1"/>
        </w:rPr>
        <w:t>юни;</w:t>
      </w:r>
      <w:r w:rsidR="00A02451">
        <w:rPr>
          <w:rFonts w:ascii="Calibri Light" w:hAnsi="Calibri Light"/>
          <w:color w:val="000000" w:themeColor="text1"/>
        </w:rPr>
        <w:t xml:space="preserve"> </w:t>
      </w:r>
      <w:r w:rsidR="00A02451" w:rsidRPr="00A02451">
        <w:rPr>
          <w:rFonts w:ascii="Calibri Light" w:hAnsi="Calibri Light"/>
          <w:color w:val="000000" w:themeColor="text1"/>
        </w:rPr>
        <w:t>25 септември; 25 декември</w:t>
      </w:r>
      <w:r>
        <w:rPr>
          <w:rFonts w:ascii="Calibri Light" w:hAnsi="Calibri Light"/>
          <w:color w:val="000000" w:themeColor="text1"/>
        </w:rPr>
        <w:t>.</w:t>
      </w:r>
    </w:p>
    <w:p w:rsidR="008A6744" w:rsidRDefault="00FF44D8" w:rsidP="008A6744">
      <w:pPr>
        <w:pStyle w:val="Bodytext20"/>
        <w:numPr>
          <w:ilvl w:val="0"/>
          <w:numId w:val="3"/>
        </w:numPr>
        <w:shd w:val="clear" w:color="auto" w:fill="auto"/>
        <w:tabs>
          <w:tab w:val="left" w:pos="1540"/>
        </w:tabs>
        <w:spacing w:before="0" w:after="132" w:line="263" w:lineRule="exact"/>
        <w:ind w:left="1120" w:firstLine="0"/>
        <w:rPr>
          <w:rFonts w:ascii="Calibri Light" w:hAnsi="Calibri Light"/>
          <w:color w:val="000000" w:themeColor="text1"/>
        </w:rPr>
      </w:pPr>
      <w:r w:rsidRPr="008A6744">
        <w:rPr>
          <w:rFonts w:ascii="Calibri Light" w:hAnsi="Calibri Light"/>
          <w:color w:val="000000" w:themeColor="text1"/>
        </w:rPr>
        <w:t>Валута, в коят</w:t>
      </w:r>
      <w:r w:rsidR="003A2A6F" w:rsidRPr="008A6744">
        <w:rPr>
          <w:rFonts w:ascii="Calibri Light" w:hAnsi="Calibri Light"/>
          <w:color w:val="000000" w:themeColor="text1"/>
        </w:rPr>
        <w:t xml:space="preserve">о се извършват плащанията </w:t>
      </w:r>
      <w:r w:rsidR="00A02451" w:rsidRPr="008A6744">
        <w:rPr>
          <w:rFonts w:ascii="Calibri Light" w:hAnsi="Calibri Light"/>
          <w:color w:val="000000" w:themeColor="text1"/>
        </w:rPr>
        <w:t>–</w:t>
      </w:r>
      <w:r w:rsidR="003A2A6F" w:rsidRPr="008A6744">
        <w:rPr>
          <w:rFonts w:ascii="Calibri Light" w:hAnsi="Calibri Light"/>
          <w:color w:val="000000" w:themeColor="text1"/>
        </w:rPr>
        <w:t xml:space="preserve"> лева</w:t>
      </w:r>
      <w:r w:rsidR="00A02451" w:rsidRPr="008A6744">
        <w:rPr>
          <w:rFonts w:ascii="Calibri Light" w:hAnsi="Calibri Light"/>
          <w:color w:val="000000" w:themeColor="text1"/>
        </w:rPr>
        <w:t>.</w:t>
      </w:r>
      <w:r w:rsidR="008A6744" w:rsidRPr="008A6744">
        <w:rPr>
          <w:rFonts w:ascii="Calibri Light" w:hAnsi="Calibri Light"/>
          <w:color w:val="000000" w:themeColor="text1"/>
        </w:rPr>
        <w:t xml:space="preserve"> </w:t>
      </w:r>
      <w:r w:rsidRPr="008A6744">
        <w:rPr>
          <w:rFonts w:ascii="Calibri Light" w:hAnsi="Calibri Light"/>
          <w:color w:val="000000" w:themeColor="text1"/>
        </w:rPr>
        <w:t>Всички заеми са деноминирани в български лева.</w:t>
      </w:r>
    </w:p>
    <w:p w:rsidR="008A6744" w:rsidRDefault="008A6744" w:rsidP="008A6744">
      <w:pPr>
        <w:pStyle w:val="Bodytext20"/>
        <w:numPr>
          <w:ilvl w:val="0"/>
          <w:numId w:val="3"/>
        </w:numPr>
        <w:shd w:val="clear" w:color="auto" w:fill="auto"/>
        <w:tabs>
          <w:tab w:val="left" w:pos="1540"/>
        </w:tabs>
        <w:spacing w:before="0" w:after="132" w:line="263" w:lineRule="exact"/>
        <w:ind w:left="1120" w:firstLine="0"/>
        <w:rPr>
          <w:rFonts w:ascii="Calibri Light" w:hAnsi="Calibri Light"/>
          <w:color w:val="000000" w:themeColor="text1"/>
        </w:rPr>
      </w:pPr>
      <w:r>
        <w:rPr>
          <w:rFonts w:ascii="Calibri Light" w:hAnsi="Calibri Light"/>
          <w:color w:val="000000" w:themeColor="text1"/>
        </w:rPr>
        <w:t>Обезпечение - з</w:t>
      </w:r>
      <w:r w:rsidR="00FF44D8" w:rsidRPr="008A6744">
        <w:rPr>
          <w:rFonts w:ascii="Calibri Light" w:hAnsi="Calibri Light"/>
          <w:color w:val="000000" w:themeColor="text1"/>
        </w:rPr>
        <w:t xml:space="preserve">а обезпечаване вземанията на банката по кредитите </w:t>
      </w:r>
      <w:r>
        <w:rPr>
          <w:rFonts w:ascii="Calibri Light" w:hAnsi="Calibri Light"/>
          <w:color w:val="000000" w:themeColor="text1"/>
        </w:rPr>
        <w:t>(</w:t>
      </w:r>
      <w:r w:rsidR="00FF44D8" w:rsidRPr="008A6744">
        <w:rPr>
          <w:rFonts w:ascii="Calibri Light" w:hAnsi="Calibri Light"/>
          <w:color w:val="000000" w:themeColor="text1"/>
        </w:rPr>
        <w:t>в т.ч. главница, лихви, такси, комисионни и други разноски</w:t>
      </w:r>
      <w:r>
        <w:rPr>
          <w:rFonts w:ascii="Calibri Light" w:hAnsi="Calibri Light"/>
          <w:color w:val="000000" w:themeColor="text1"/>
        </w:rPr>
        <w:t>)</w:t>
      </w:r>
      <w:r w:rsidR="00FF44D8" w:rsidRPr="008A6744">
        <w:rPr>
          <w:rFonts w:ascii="Calibri Light" w:hAnsi="Calibri Light"/>
          <w:color w:val="000000" w:themeColor="text1"/>
        </w:rPr>
        <w:t xml:space="preserve"> „Уинд енерджи” ЕООД учредява и поддържа за своя сметка в полза на банката следните обезпечения:</w:t>
      </w:r>
    </w:p>
    <w:p w:rsidR="003B39FB" w:rsidRDefault="00FF44D8" w:rsidP="003B39FB">
      <w:pPr>
        <w:pStyle w:val="Bodytext20"/>
        <w:numPr>
          <w:ilvl w:val="5"/>
          <w:numId w:val="3"/>
        </w:numPr>
        <w:shd w:val="clear" w:color="auto" w:fill="auto"/>
        <w:tabs>
          <w:tab w:val="left" w:pos="1540"/>
        </w:tabs>
        <w:spacing w:before="0" w:after="132" w:line="263" w:lineRule="exact"/>
        <w:ind w:left="1560" w:firstLine="0"/>
        <w:rPr>
          <w:rFonts w:ascii="Calibri Light" w:hAnsi="Calibri Light"/>
          <w:color w:val="000000" w:themeColor="text1"/>
        </w:rPr>
      </w:pPr>
      <w:r w:rsidRPr="008A6744">
        <w:rPr>
          <w:rFonts w:ascii="Calibri Light" w:hAnsi="Calibri Light"/>
          <w:color w:val="000000" w:themeColor="text1"/>
        </w:rPr>
        <w:t>Особен залог, учреден по реда на 303 и подлежащ на вписване в Търговския регистър, ЦРОЗ при МП и имотния регистър, върху цялото търговско предприятие на "Креда консулт" ЕООД, ЕИК 131303733,„Уинд Енерджи" ЕООД, ЕИК 175145060 и „Севън зуп“</w:t>
      </w:r>
      <w:r w:rsidR="004229D0">
        <w:rPr>
          <w:rFonts w:ascii="Calibri Light" w:hAnsi="Calibri Light"/>
          <w:color w:val="000000" w:themeColor="text1"/>
        </w:rPr>
        <w:t xml:space="preserve"> </w:t>
      </w:r>
      <w:r w:rsidRPr="008A6744">
        <w:rPr>
          <w:rFonts w:ascii="Calibri Light" w:hAnsi="Calibri Light"/>
          <w:color w:val="000000" w:themeColor="text1"/>
        </w:rPr>
        <w:t>ЕООД</w:t>
      </w:r>
      <w:r w:rsidR="004229D0">
        <w:rPr>
          <w:rFonts w:ascii="Calibri Light" w:hAnsi="Calibri Light"/>
          <w:color w:val="000000" w:themeColor="text1"/>
        </w:rPr>
        <w:t>,</w:t>
      </w:r>
      <w:r w:rsidRPr="008A6744">
        <w:rPr>
          <w:rFonts w:ascii="Calibri Light" w:hAnsi="Calibri Light"/>
          <w:color w:val="000000" w:themeColor="text1"/>
        </w:rPr>
        <w:t xml:space="preserve"> ЕИК 175143077 като съвкупноскти от права, задължения и фактически отношения, в т.ч. и притежавани недвижими имоти; всички съществуващи и новопридобити активи по проекта, всички настоящи и бъдещи вземания от продажби на електроенергия по проекта, договорни и застрахователни права и др.</w:t>
      </w:r>
    </w:p>
    <w:p w:rsidR="00FF44D8" w:rsidRPr="003B39FB" w:rsidRDefault="00FF44D8" w:rsidP="003B39FB">
      <w:pPr>
        <w:pStyle w:val="Bodytext20"/>
        <w:numPr>
          <w:ilvl w:val="5"/>
          <w:numId w:val="3"/>
        </w:numPr>
        <w:shd w:val="clear" w:color="auto" w:fill="auto"/>
        <w:tabs>
          <w:tab w:val="left" w:pos="1540"/>
        </w:tabs>
        <w:spacing w:before="0" w:after="132" w:line="263" w:lineRule="exact"/>
        <w:ind w:left="1560" w:firstLine="0"/>
        <w:rPr>
          <w:rFonts w:ascii="Calibri Light" w:hAnsi="Calibri Light"/>
          <w:color w:val="000000" w:themeColor="text1"/>
        </w:rPr>
      </w:pPr>
      <w:r w:rsidRPr="003B39FB">
        <w:rPr>
          <w:rFonts w:ascii="Calibri Light" w:hAnsi="Calibri Light"/>
          <w:color w:val="000000" w:themeColor="text1"/>
        </w:rPr>
        <w:t>Особен залог учреден по реда на 303 и подлежащ на вписване в ЦРОЗ при МП върху 100% от дружествените дялове на "Креда консулт" ЕООД, ЕИК 131303733, „Уинд Енерджи" ЕООД, ЕИК 175145060 и „Севън зуп“ЕООД собственост на "Енерджи асет мениджмънт холдинг" ЕООД, ЕИК 200263366.</w:t>
      </w:r>
    </w:p>
    <w:p w:rsidR="00146384" w:rsidRPr="00181D02" w:rsidRDefault="004B5A1D" w:rsidP="00181D02">
      <w:pPr>
        <w:pStyle w:val="Bodytext20"/>
        <w:numPr>
          <w:ilvl w:val="1"/>
          <w:numId w:val="1"/>
        </w:numPr>
        <w:shd w:val="clear" w:color="auto" w:fill="auto"/>
        <w:tabs>
          <w:tab w:val="left" w:pos="567"/>
        </w:tabs>
        <w:spacing w:before="120" w:after="120" w:line="300" w:lineRule="atLeast"/>
        <w:ind w:left="284" w:right="800" w:firstLine="0"/>
        <w:rPr>
          <w:rFonts w:ascii="Calibri Light" w:hAnsi="Calibri Light"/>
          <w:b/>
          <w:color w:val="000000" w:themeColor="text1"/>
        </w:rPr>
      </w:pPr>
      <w:r w:rsidRPr="00181D02">
        <w:rPr>
          <w:rFonts w:ascii="Calibri Light" w:hAnsi="Calibri Light"/>
          <w:b/>
          <w:color w:val="000000" w:themeColor="text1"/>
        </w:rPr>
        <w:t>Застраховки и гаранции</w:t>
      </w:r>
    </w:p>
    <w:p w:rsidR="00F8752C" w:rsidRPr="00693C7A" w:rsidRDefault="00F8752C" w:rsidP="00E54A85">
      <w:pPr>
        <w:pStyle w:val="Bodytext20"/>
        <w:shd w:val="clear" w:color="auto" w:fill="auto"/>
        <w:spacing w:before="0" w:after="521"/>
        <w:ind w:left="567" w:right="107" w:firstLine="0"/>
        <w:rPr>
          <w:rFonts w:ascii="Calibri Light" w:hAnsi="Calibri Light"/>
          <w:color w:val="000000" w:themeColor="text1"/>
        </w:rPr>
      </w:pPr>
      <w:r w:rsidRPr="00693C7A">
        <w:rPr>
          <w:rFonts w:ascii="Calibri Light" w:hAnsi="Calibri Light"/>
          <w:color w:val="000000" w:themeColor="text1"/>
        </w:rPr>
        <w:t>“Уинд енерджи” ЕООД поддържа застраховки в полза на Банката, съгласно условията на договора за кредит.</w:t>
      </w:r>
    </w:p>
    <w:p w:rsidR="00770A79" w:rsidRPr="00040128" w:rsidRDefault="00A04F72" w:rsidP="00181D02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1291"/>
        </w:tabs>
        <w:spacing w:before="120" w:after="120" w:line="300" w:lineRule="atLeast"/>
        <w:ind w:left="284" w:firstLine="0"/>
        <w:rPr>
          <w:rFonts w:ascii="Calibri Light" w:hAnsi="Calibri Light"/>
        </w:rPr>
      </w:pPr>
      <w:bookmarkStart w:id="10" w:name="bookmark17"/>
      <w:r w:rsidRPr="00040128">
        <w:rPr>
          <w:rFonts w:ascii="Calibri Light" w:hAnsi="Calibri Light"/>
        </w:rPr>
        <w:t>Важни научни изследвания и разработки</w:t>
      </w:r>
      <w:bookmarkEnd w:id="10"/>
    </w:p>
    <w:p w:rsidR="00770A79" w:rsidRDefault="00A04F72" w:rsidP="00E54A85">
      <w:pPr>
        <w:pStyle w:val="Bodytext20"/>
        <w:shd w:val="clear" w:color="auto" w:fill="auto"/>
        <w:spacing w:before="120" w:after="120" w:line="300" w:lineRule="atLeast"/>
        <w:ind w:left="567" w:firstLine="0"/>
        <w:jc w:val="left"/>
        <w:rPr>
          <w:rFonts w:ascii="Calibri Light" w:hAnsi="Calibri Light"/>
        </w:rPr>
      </w:pPr>
      <w:r w:rsidRPr="00040128">
        <w:rPr>
          <w:rFonts w:ascii="Calibri Light" w:hAnsi="Calibri Light"/>
        </w:rPr>
        <w:t>Няма</w:t>
      </w:r>
    </w:p>
    <w:p w:rsidR="00882191" w:rsidRDefault="00882191" w:rsidP="00181D02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1291"/>
        </w:tabs>
        <w:spacing w:before="120" w:after="120" w:line="300" w:lineRule="atLeast"/>
        <w:ind w:left="284" w:firstLine="0"/>
        <w:rPr>
          <w:rFonts w:ascii="Calibri Light" w:hAnsi="Calibri Light"/>
        </w:rPr>
      </w:pPr>
      <w:r>
        <w:rPr>
          <w:rFonts w:ascii="Calibri Light" w:hAnsi="Calibri Light"/>
        </w:rPr>
        <w:t>Участие в капиталите на други предприятия</w:t>
      </w:r>
    </w:p>
    <w:p w:rsidR="00882191" w:rsidRPr="00882191" w:rsidRDefault="00882191" w:rsidP="00E54A85">
      <w:pPr>
        <w:pStyle w:val="Heading20"/>
        <w:keepNext/>
        <w:keepLines/>
        <w:shd w:val="clear" w:color="auto" w:fill="auto"/>
        <w:tabs>
          <w:tab w:val="left" w:pos="567"/>
        </w:tabs>
        <w:spacing w:before="120" w:after="120" w:line="300" w:lineRule="atLeast"/>
        <w:ind w:left="567" w:firstLine="0"/>
        <w:rPr>
          <w:rFonts w:ascii="Calibri Light" w:hAnsi="Calibri Light"/>
          <w:b w:val="0"/>
        </w:rPr>
      </w:pPr>
      <w:r w:rsidRPr="00882191">
        <w:rPr>
          <w:rFonts w:ascii="Calibri Light" w:hAnsi="Calibri Light"/>
          <w:b w:val="0"/>
        </w:rPr>
        <w:t>Няма</w:t>
      </w:r>
    </w:p>
    <w:p w:rsidR="00770A79" w:rsidRPr="00040128" w:rsidRDefault="00A04F72" w:rsidP="00BB3BFF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00" w:lineRule="atLeast"/>
        <w:ind w:firstLine="0"/>
        <w:jc w:val="left"/>
        <w:rPr>
          <w:rFonts w:ascii="Calibri Light" w:hAnsi="Calibri Light"/>
        </w:rPr>
      </w:pPr>
      <w:bookmarkStart w:id="11" w:name="bookmark18"/>
      <w:r w:rsidRPr="00040128">
        <w:rPr>
          <w:rFonts w:ascii="Calibri Light" w:hAnsi="Calibri Light"/>
        </w:rPr>
        <w:t>Вероятно бъдещо развитие в де</w:t>
      </w:r>
      <w:r w:rsidR="00E54A85">
        <w:rPr>
          <w:rFonts w:ascii="Calibri Light" w:hAnsi="Calibri Light"/>
        </w:rPr>
        <w:t>йността на Дружеството през 201</w:t>
      </w:r>
      <w:r w:rsidR="00A607DE">
        <w:rPr>
          <w:rFonts w:ascii="Calibri Light" w:hAnsi="Calibri Light"/>
        </w:rPr>
        <w:t>9</w:t>
      </w:r>
      <w:r w:rsidRPr="00040128">
        <w:rPr>
          <w:rFonts w:ascii="Calibri Light" w:hAnsi="Calibri Light"/>
        </w:rPr>
        <w:t xml:space="preserve"> г.</w:t>
      </w:r>
      <w:bookmarkEnd w:id="11"/>
    </w:p>
    <w:p w:rsidR="00852BF3" w:rsidRPr="00852BF3" w:rsidRDefault="00852BF3" w:rsidP="00852BF3">
      <w:pPr>
        <w:pStyle w:val="Heading20"/>
        <w:keepNext/>
        <w:keepLines/>
        <w:numPr>
          <w:ilvl w:val="1"/>
          <w:numId w:val="1"/>
        </w:numPr>
        <w:shd w:val="clear" w:color="auto" w:fill="auto"/>
        <w:tabs>
          <w:tab w:val="left" w:pos="774"/>
        </w:tabs>
        <w:spacing w:before="0" w:after="122"/>
        <w:ind w:left="284" w:firstLine="0"/>
        <w:rPr>
          <w:rFonts w:ascii="Calibri Light" w:hAnsi="Calibri Light"/>
        </w:rPr>
      </w:pPr>
      <w:r w:rsidRPr="00852BF3">
        <w:rPr>
          <w:rFonts w:ascii="Calibri Light" w:hAnsi="Calibri Light"/>
        </w:rPr>
        <w:t>Проучвания на вятъра в района</w:t>
      </w:r>
    </w:p>
    <w:p w:rsidR="00770A79" w:rsidRPr="00040128" w:rsidRDefault="00A04F72" w:rsidP="00E54A85">
      <w:pPr>
        <w:pStyle w:val="Bodytext20"/>
        <w:shd w:val="clear" w:color="auto" w:fill="auto"/>
        <w:spacing w:before="120" w:after="120" w:line="300" w:lineRule="atLeast"/>
        <w:ind w:left="567" w:right="107" w:firstLine="0"/>
        <w:rPr>
          <w:rFonts w:ascii="Calibri Light" w:hAnsi="Calibri Light"/>
        </w:rPr>
      </w:pPr>
      <w:r w:rsidRPr="00040128">
        <w:rPr>
          <w:rFonts w:ascii="Calibri Light" w:hAnsi="Calibri Light"/>
        </w:rPr>
        <w:t xml:space="preserve">При определянето на годишното производство на електроенергия </w:t>
      </w:r>
      <w:r w:rsidR="00912B82">
        <w:rPr>
          <w:rFonts w:ascii="Calibri Light" w:hAnsi="Calibri Light"/>
        </w:rPr>
        <w:t>се</w:t>
      </w:r>
      <w:r w:rsidRPr="00040128">
        <w:rPr>
          <w:rFonts w:ascii="Calibri Light" w:hAnsi="Calibri Light"/>
        </w:rPr>
        <w:t xml:space="preserve"> </w:t>
      </w:r>
      <w:r w:rsidR="00912B82">
        <w:rPr>
          <w:rFonts w:ascii="Calibri Light" w:hAnsi="Calibri Light"/>
        </w:rPr>
        <w:t xml:space="preserve">използва </w:t>
      </w:r>
      <w:r w:rsidRPr="00040128">
        <w:rPr>
          <w:rFonts w:ascii="Calibri Light" w:hAnsi="Calibri Light"/>
        </w:rPr>
        <w:t>информация за посоката и скоростта на вятъра три височини. от 4 източника:</w:t>
      </w:r>
    </w:p>
    <w:p w:rsidR="00770A79" w:rsidRPr="00040128" w:rsidRDefault="000377D6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680"/>
        <w:rPr>
          <w:rFonts w:ascii="Calibri Light" w:hAnsi="Calibri Light"/>
        </w:rPr>
      </w:pPr>
      <w:r>
        <w:rPr>
          <w:rFonts w:ascii="Calibri Light" w:hAnsi="Calibri Light"/>
        </w:rPr>
        <w:t>М</w:t>
      </w:r>
      <w:r w:rsidR="00A04F72" w:rsidRPr="00040128">
        <w:rPr>
          <w:rFonts w:ascii="Calibri Light" w:hAnsi="Calibri Light"/>
        </w:rPr>
        <w:t>етеорологична стан</w:t>
      </w:r>
      <w:r>
        <w:rPr>
          <w:rFonts w:ascii="Calibri Light" w:hAnsi="Calibri Light"/>
        </w:rPr>
        <w:t>ция на нос Калиакра</w:t>
      </w:r>
      <w:r w:rsidR="00A04F72" w:rsidRPr="00040128">
        <w:rPr>
          <w:rFonts w:ascii="Calibri Light" w:hAnsi="Calibri Light"/>
        </w:rPr>
        <w:t>;</w:t>
      </w:r>
    </w:p>
    <w:p w:rsidR="00770A79" w:rsidRPr="00040128" w:rsidRDefault="00A04F72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680"/>
        <w:rPr>
          <w:rFonts w:ascii="Calibri Light" w:hAnsi="Calibri Light"/>
        </w:rPr>
      </w:pPr>
      <w:r w:rsidRPr="00040128">
        <w:rPr>
          <w:rFonts w:ascii="Calibri Light" w:hAnsi="Calibri Light"/>
        </w:rPr>
        <w:lastRenderedPageBreak/>
        <w:t>Метеорологична станция Шабла;</w:t>
      </w:r>
    </w:p>
    <w:p w:rsidR="00770A79" w:rsidRPr="00040128" w:rsidRDefault="000377D6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107"/>
        <w:rPr>
          <w:rFonts w:ascii="Calibri Light" w:hAnsi="Calibri Light"/>
        </w:rPr>
      </w:pPr>
      <w:r>
        <w:rPr>
          <w:rFonts w:ascii="Calibri Light" w:hAnsi="Calibri Light"/>
        </w:rPr>
        <w:t>N</w:t>
      </w:r>
      <w:r w:rsidR="00A04F72" w:rsidRPr="00040128">
        <w:rPr>
          <w:rFonts w:ascii="Calibri Light" w:hAnsi="Calibri Light"/>
        </w:rPr>
        <w:t>СЕР - за точка 28,1°Е</w:t>
      </w:r>
      <w:r>
        <w:rPr>
          <w:rFonts w:ascii="Calibri Light" w:hAnsi="Calibri Light"/>
        </w:rPr>
        <w:t>/44,76°</w:t>
      </w:r>
      <w:r>
        <w:rPr>
          <w:rFonts w:ascii="Calibri Light" w:hAnsi="Calibri Light"/>
          <w:lang w:val="en-US"/>
        </w:rPr>
        <w:t>N</w:t>
      </w:r>
      <w:r w:rsidR="00A04F72" w:rsidRPr="00040128">
        <w:rPr>
          <w:rFonts w:ascii="Calibri Light" w:hAnsi="Calibri Light"/>
        </w:rPr>
        <w:t xml:space="preserve"> (Констанца регион) и за точка 28,1°Е</w:t>
      </w:r>
      <w:r>
        <w:rPr>
          <w:rFonts w:ascii="Calibri Light" w:hAnsi="Calibri Light"/>
        </w:rPr>
        <w:t>/42,5°N</w:t>
      </w:r>
      <w:r w:rsidR="00A04F72" w:rsidRPr="00040128">
        <w:rPr>
          <w:rFonts w:ascii="Calibri Light" w:hAnsi="Calibri Light"/>
        </w:rPr>
        <w:t xml:space="preserve"> (брега на Черно море, южно о</w:t>
      </w:r>
      <w:r>
        <w:rPr>
          <w:rFonts w:ascii="Calibri Light" w:hAnsi="Calibri Light"/>
        </w:rPr>
        <w:t xml:space="preserve">т Варна) ре-анализирани данни от </w:t>
      </w:r>
      <w:r w:rsidR="00A04F72" w:rsidRPr="00040128">
        <w:rPr>
          <w:rFonts w:ascii="Calibri Light" w:hAnsi="Calibri Light"/>
        </w:rPr>
        <w:t>Национален цен</w:t>
      </w:r>
      <w:r>
        <w:rPr>
          <w:rFonts w:ascii="Calibri Light" w:hAnsi="Calibri Light"/>
        </w:rPr>
        <w:t>тър за атмосферни изследвания и</w:t>
      </w:r>
      <w:r w:rsidR="00A04F72" w:rsidRPr="00040128">
        <w:rPr>
          <w:rFonts w:ascii="Calibri Light" w:hAnsi="Calibri Light"/>
        </w:rPr>
        <w:t>Национален център за опаз</w:t>
      </w:r>
      <w:r>
        <w:rPr>
          <w:rFonts w:ascii="Calibri Light" w:hAnsi="Calibri Light"/>
        </w:rPr>
        <w:t>ване на околната среда</w:t>
      </w:r>
      <w:r w:rsidR="00912B82">
        <w:rPr>
          <w:rFonts w:ascii="Calibri Light" w:hAnsi="Calibri Light"/>
        </w:rPr>
        <w:t>;</w:t>
      </w:r>
    </w:p>
    <w:p w:rsidR="00770A79" w:rsidRPr="00040128" w:rsidRDefault="000377D6" w:rsidP="00BB3BFF">
      <w:pPr>
        <w:pStyle w:val="Bodytext20"/>
        <w:numPr>
          <w:ilvl w:val="0"/>
          <w:numId w:val="10"/>
        </w:numPr>
        <w:shd w:val="clear" w:color="auto" w:fill="auto"/>
        <w:spacing w:before="120" w:after="120" w:line="300" w:lineRule="atLeast"/>
        <w:ind w:right="107"/>
        <w:rPr>
          <w:rFonts w:ascii="Calibri Light" w:hAnsi="Calibri Light"/>
        </w:rPr>
      </w:pPr>
      <w:r>
        <w:rPr>
          <w:rFonts w:ascii="Calibri Light" w:hAnsi="Calibri Light"/>
        </w:rPr>
        <w:t>NСЕР1 - за точка 28,1°Е</w:t>
      </w:r>
      <w:r w:rsidR="00A04F72" w:rsidRPr="00040128">
        <w:rPr>
          <w:rFonts w:ascii="Calibri Light" w:hAnsi="Calibri Light"/>
        </w:rPr>
        <w:t>/44,76°</w:t>
      </w:r>
      <w:r>
        <w:rPr>
          <w:rFonts w:ascii="Calibri Light" w:hAnsi="Calibri Light"/>
          <w:lang w:val="en-US"/>
        </w:rPr>
        <w:t>N</w:t>
      </w:r>
      <w:r w:rsidR="00A04F72" w:rsidRPr="00040128">
        <w:rPr>
          <w:rFonts w:ascii="Calibri Light" w:hAnsi="Calibri Light"/>
        </w:rPr>
        <w:t xml:space="preserve"> (Конс</w:t>
      </w:r>
      <w:r>
        <w:rPr>
          <w:rFonts w:ascii="Calibri Light" w:hAnsi="Calibri Light"/>
        </w:rPr>
        <w:t>танца регион) и за точка 28,1°Е/</w:t>
      </w:r>
      <w:r w:rsidR="00A04F72" w:rsidRPr="00040128">
        <w:rPr>
          <w:rFonts w:ascii="Calibri Light" w:hAnsi="Calibri Light"/>
        </w:rPr>
        <w:t>42,76°</w:t>
      </w:r>
      <w:r>
        <w:rPr>
          <w:rFonts w:ascii="Calibri Light" w:hAnsi="Calibri Light"/>
          <w:lang w:val="en-US"/>
        </w:rPr>
        <w:t>N</w:t>
      </w:r>
      <w:r w:rsidR="00A04F72" w:rsidRPr="00040128">
        <w:rPr>
          <w:rFonts w:ascii="Calibri Light" w:hAnsi="Calibri Light"/>
        </w:rPr>
        <w:t xml:space="preserve"> (брега на Черно море, южно о</w:t>
      </w:r>
      <w:r>
        <w:rPr>
          <w:rFonts w:ascii="Calibri Light" w:hAnsi="Calibri Light"/>
        </w:rPr>
        <w:t xml:space="preserve">т Варна) ре-анализирани данни от </w:t>
      </w:r>
      <w:r w:rsidR="00A04F72" w:rsidRPr="00040128">
        <w:rPr>
          <w:rFonts w:ascii="Calibri Light" w:hAnsi="Calibri Light"/>
        </w:rPr>
        <w:t>Национален цен</w:t>
      </w:r>
      <w:r>
        <w:rPr>
          <w:rFonts w:ascii="Calibri Light" w:hAnsi="Calibri Light"/>
        </w:rPr>
        <w:t xml:space="preserve">тър за атмосферни изследвания и </w:t>
      </w:r>
      <w:r w:rsidR="00A04F72" w:rsidRPr="00040128">
        <w:rPr>
          <w:rFonts w:ascii="Calibri Light" w:hAnsi="Calibri Light"/>
        </w:rPr>
        <w:t>Национален център за опазване на окол</w:t>
      </w:r>
      <w:r>
        <w:rPr>
          <w:rFonts w:ascii="Calibri Light" w:hAnsi="Calibri Light"/>
        </w:rPr>
        <w:t>ната среда</w:t>
      </w:r>
      <w:r w:rsidR="00A04F72" w:rsidRPr="00040128">
        <w:rPr>
          <w:rFonts w:ascii="Calibri Light" w:hAnsi="Calibri Light"/>
        </w:rPr>
        <w:t>.</w:t>
      </w:r>
    </w:p>
    <w:p w:rsidR="00852BF3" w:rsidRPr="00852BF3" w:rsidRDefault="00852BF3" w:rsidP="00852BF3">
      <w:pPr>
        <w:pStyle w:val="Bodytext20"/>
        <w:numPr>
          <w:ilvl w:val="1"/>
          <w:numId w:val="1"/>
        </w:numPr>
        <w:shd w:val="clear" w:color="auto" w:fill="auto"/>
        <w:spacing w:before="120" w:after="120" w:line="300" w:lineRule="atLeast"/>
        <w:ind w:left="284" w:right="680" w:firstLine="0"/>
        <w:rPr>
          <w:rFonts w:ascii="Calibri Light" w:hAnsi="Calibri Light"/>
          <w:b/>
          <w:bCs/>
        </w:rPr>
      </w:pPr>
      <w:r w:rsidRPr="00852BF3">
        <w:rPr>
          <w:rFonts w:ascii="Calibri Light" w:hAnsi="Calibri Light"/>
          <w:b/>
          <w:bCs/>
        </w:rPr>
        <w:t>Планирано годишно енергопронзводство</w:t>
      </w:r>
    </w:p>
    <w:p w:rsidR="00852BF3" w:rsidRPr="00852BF3" w:rsidRDefault="00852BF3" w:rsidP="00E54A85">
      <w:pPr>
        <w:pStyle w:val="Bodytext20"/>
        <w:shd w:val="clear" w:color="auto" w:fill="auto"/>
        <w:spacing w:after="120"/>
        <w:ind w:left="567" w:firstLine="0"/>
        <w:rPr>
          <w:rFonts w:ascii="Calibri Light" w:hAnsi="Calibri Light"/>
        </w:rPr>
      </w:pPr>
      <w:r w:rsidRPr="00852BF3">
        <w:rPr>
          <w:rFonts w:ascii="Calibri Light" w:hAnsi="Calibri Light"/>
        </w:rPr>
        <w:t>Годишното производство на електрическа енергия за вятърен парк Кардам е изчислено на базата на данни, получени от висока 50 метра мачта, намираща се на около 17.5 km източно от разглеждания обект в землището на с. Божаново. Данните от измерванията са екстраполирани за мястото, където ще бъдат инсталирани вятърните турбини, и е направена интерполация с налични дългогодишни измервания в близост до основното измерване. Установена е добра корелация в повечето от случаите, което е доказателство за тяхната повторяемост във времето.</w:t>
      </w:r>
    </w:p>
    <w:p w:rsidR="00852BF3" w:rsidRPr="00852BF3" w:rsidRDefault="00852BF3" w:rsidP="00E54A85">
      <w:pPr>
        <w:pStyle w:val="Bodytext20"/>
        <w:shd w:val="clear" w:color="auto" w:fill="auto"/>
        <w:spacing w:after="123"/>
        <w:ind w:left="567" w:firstLine="0"/>
        <w:rPr>
          <w:rFonts w:ascii="Calibri Light" w:hAnsi="Calibri Light"/>
        </w:rPr>
      </w:pPr>
      <w:r w:rsidRPr="00852BF3">
        <w:rPr>
          <w:rFonts w:ascii="Calibri Light" w:hAnsi="Calibri Light"/>
        </w:rPr>
        <w:t>Проведените измервания с висока (50 метрова мачта) показват скорост на вятъра за периода от 5,99 m/s. Три са основните преобладаващи посоки на вятъра, които могат да бъдат посочени на базата на измерванията - С; З-СЗ и Ю-ЮЗ. С най-голяма честота е тази от посока Север - приблизително 17%.</w:t>
      </w:r>
    </w:p>
    <w:p w:rsidR="00852BF3" w:rsidRPr="00852BF3" w:rsidRDefault="00852BF3" w:rsidP="00E54A85">
      <w:pPr>
        <w:pStyle w:val="Bodytext20"/>
        <w:shd w:val="clear" w:color="auto" w:fill="auto"/>
        <w:spacing w:after="117"/>
        <w:ind w:left="567" w:firstLine="0"/>
        <w:rPr>
          <w:rFonts w:ascii="Calibri Light" w:hAnsi="Calibri Light"/>
        </w:rPr>
      </w:pPr>
      <w:r w:rsidRPr="00852BF3">
        <w:rPr>
          <w:rFonts w:ascii="Calibri Light" w:hAnsi="Calibri Light"/>
        </w:rPr>
        <w:t>Планираното годишно енергопронзводство е изчислено на базата на скоростта на вятъра на височината на хъба на вятърната турбина при съобразяване на параметрите на околния въздух. Скоростта на височината на хъба на турбината е получена чрез екстраполация на измерена скорост на височина 50 m при съобразяване с особеностите на релефа. Съгласно това на височина 79 m (височина на хъба на вятърната турбина) е установена средна скорост на вятъра 6,9 т/s.</w:t>
      </w:r>
    </w:p>
    <w:p w:rsidR="00852BF3" w:rsidRPr="00852BF3" w:rsidRDefault="00852BF3" w:rsidP="00E54A85">
      <w:pPr>
        <w:pStyle w:val="Bodytext20"/>
        <w:shd w:val="clear" w:color="auto" w:fill="auto"/>
        <w:spacing w:after="243"/>
        <w:ind w:left="567" w:firstLine="0"/>
        <w:rPr>
          <w:rFonts w:ascii="Calibri Light" w:hAnsi="Calibri Light"/>
        </w:rPr>
      </w:pPr>
      <w:r w:rsidRPr="00852BF3">
        <w:rPr>
          <w:rFonts w:ascii="Calibri Light" w:hAnsi="Calibri Light"/>
        </w:rPr>
        <w:t>На базата скоростта на хъба на турбината, процентните разпределения по посоки и скорости се определя и средното енергопронзводство за един от посочения тип ветрогенератори - около 5,800 MWh.</w:t>
      </w:r>
    </w:p>
    <w:p w:rsidR="00852BF3" w:rsidRDefault="00852BF3" w:rsidP="00E54A85">
      <w:pPr>
        <w:pStyle w:val="Bodytext20"/>
        <w:shd w:val="clear" w:color="auto" w:fill="auto"/>
        <w:ind w:left="567" w:firstLine="0"/>
        <w:rPr>
          <w:rFonts w:ascii="Calibri Light" w:hAnsi="Calibri Light"/>
        </w:rPr>
      </w:pPr>
      <w:r w:rsidRPr="00852BF3">
        <w:rPr>
          <w:rFonts w:ascii="Calibri Light" w:hAnsi="Calibri Light"/>
        </w:rPr>
        <w:t>При изчисляването на общото енергопронзводство за вятърен парк “Кардам” изграден от ббр. ветрогенератори тип Suzlon S88 трябва да се отчете и тяхното взаимно влияние в парка. Разположението на генераторите е такова, че разстоянието по преобладаващата посока на вятъра е около 8 пъти роторнния диаметър, а в перпендикулярно направление - около 5 пъти. При тези отстояния тяхното взаимно влияние ще бъде минимално. На базата на разработения топографски модел на местността и микроразположението на генераторите са установени максимални загуби от засенчване на един ветрогенератор от около 2,4%. Така съобразявайки се с посочените загуби от взаимно влияние на турбините в парка, средното годишно енергопроизводство от една турбина възлиза на около 5,700 MWh, а на двете турбини - съответно 11,400 MWh.</w:t>
      </w:r>
    </w:p>
    <w:p w:rsidR="00181D02" w:rsidRDefault="00840A97" w:rsidP="00181D02">
      <w:pPr>
        <w:spacing w:line="222" w:lineRule="exact"/>
        <w:rPr>
          <w:rFonts w:ascii="Calibri Light" w:eastAsia="Bookman Old Style" w:hAnsi="Calibri Light" w:cs="Bookman Old Style"/>
          <w:sz w:val="22"/>
          <w:szCs w:val="22"/>
        </w:rPr>
      </w:pPr>
      <w:r w:rsidRPr="00D3340D">
        <w:rPr>
          <w:rFonts w:ascii="Calibri Light" w:eastAsia="Bookman Old Style" w:hAnsi="Calibri Light" w:cs="Bookman Old Style"/>
          <w:sz w:val="22"/>
          <w:szCs w:val="22"/>
        </w:rPr>
        <w:t xml:space="preserve">        </w:t>
      </w:r>
      <w:r w:rsidR="0036734E" w:rsidRPr="00D3340D">
        <w:rPr>
          <w:rFonts w:ascii="Calibri Light" w:eastAsia="Bookman Old Style" w:hAnsi="Calibri Light" w:cs="Bookman Old Style"/>
          <w:sz w:val="22"/>
          <w:szCs w:val="22"/>
        </w:rPr>
        <w:tab/>
      </w:r>
      <w:r w:rsidR="0036734E" w:rsidRPr="00D3340D">
        <w:rPr>
          <w:rFonts w:ascii="Calibri Light" w:eastAsia="Bookman Old Style" w:hAnsi="Calibri Light" w:cs="Bookman Old Style"/>
          <w:sz w:val="22"/>
          <w:szCs w:val="22"/>
        </w:rPr>
        <w:tab/>
      </w:r>
      <w:r w:rsidR="0036734E" w:rsidRPr="00D3340D">
        <w:rPr>
          <w:rFonts w:ascii="Calibri Light" w:eastAsia="Bookman Old Style" w:hAnsi="Calibri Light" w:cs="Bookman Old Style"/>
          <w:sz w:val="22"/>
          <w:szCs w:val="22"/>
        </w:rPr>
        <w:tab/>
      </w:r>
      <w:r w:rsidR="0036734E" w:rsidRPr="00D3340D">
        <w:rPr>
          <w:rFonts w:ascii="Calibri Light" w:eastAsia="Bookman Old Style" w:hAnsi="Calibri Light" w:cs="Bookman Old Style"/>
          <w:sz w:val="22"/>
          <w:szCs w:val="22"/>
        </w:rPr>
        <w:tab/>
      </w:r>
      <w:r w:rsidR="00181D02" w:rsidRPr="00181D02">
        <w:rPr>
          <w:rFonts w:ascii="Calibri Light" w:eastAsia="Bookman Old Style" w:hAnsi="Calibri Light" w:cs="Bookman Old Style"/>
          <w:sz w:val="22"/>
          <w:szCs w:val="22"/>
        </w:rPr>
        <w:t>Таблица 2: Предстоящи профилактични ремонти</w:t>
      </w:r>
    </w:p>
    <w:p w:rsidR="008A672A" w:rsidRPr="00181D02" w:rsidRDefault="008A672A" w:rsidP="00181D02">
      <w:pPr>
        <w:spacing w:line="222" w:lineRule="exact"/>
        <w:rPr>
          <w:rFonts w:ascii="Calibri Light" w:eastAsia="Bookman Old Style" w:hAnsi="Calibri Light" w:cs="Bookman Old Style"/>
          <w:sz w:val="22"/>
          <w:szCs w:val="22"/>
        </w:rPr>
      </w:pPr>
    </w:p>
    <w:tbl>
      <w:tblPr>
        <w:tblW w:w="0" w:type="auto"/>
        <w:tblInd w:w="3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1586"/>
      </w:tblGrid>
      <w:tr w:rsidR="00181D02" w:rsidRPr="00181D02" w:rsidTr="0036734E">
        <w:trPr>
          <w:trHeight w:hRule="exact" w:val="33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D02" w:rsidRPr="00181D02" w:rsidRDefault="00181D02" w:rsidP="006A3174">
            <w:pPr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7A62F5">
            <w:pPr>
              <w:spacing w:line="21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 xml:space="preserve">Период 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201</w:t>
            </w:r>
            <w:r w:rsidR="007A62F5"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г.</w:t>
            </w:r>
          </w:p>
        </w:tc>
      </w:tr>
      <w:tr w:rsidR="00181D02" w:rsidRPr="00181D02" w:rsidTr="0036734E">
        <w:trPr>
          <w:trHeight w:hRule="exact" w:val="33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6A3174">
            <w:pPr>
              <w:spacing w:line="214" w:lineRule="exac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WTG 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02" w:rsidRPr="007A62F5" w:rsidRDefault="007A62F5" w:rsidP="007A62F5">
            <w:pPr>
              <w:spacing w:line="21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13</w:t>
            </w:r>
            <w:r w:rsidR="00181D02"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-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15</w:t>
            </w:r>
            <w:r w:rsidR="00181D02"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.</w:t>
            </w:r>
            <w:r w:rsid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0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  <w:r w:rsid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.201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</w:p>
        </w:tc>
      </w:tr>
      <w:tr w:rsidR="00181D02" w:rsidRPr="00181D02" w:rsidTr="0036734E">
        <w:trPr>
          <w:trHeight w:hRule="exact" w:val="378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02" w:rsidRPr="00181D02" w:rsidRDefault="00181D02" w:rsidP="006A3174">
            <w:pPr>
              <w:spacing w:line="214" w:lineRule="exac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WTG 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D02" w:rsidRPr="00181D02" w:rsidRDefault="007A62F5" w:rsidP="007A62F5">
            <w:pPr>
              <w:spacing w:line="21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16</w:t>
            </w:r>
            <w:r w:rsidR="00181D02"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-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18</w:t>
            </w:r>
            <w:r w:rsidR="00181D02"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.</w:t>
            </w:r>
            <w:r w:rsidR="00E54A85">
              <w:rPr>
                <w:rFonts w:ascii="Calibri Light" w:eastAsia="Bookman Old Style" w:hAnsi="Calibri Light" w:cs="Bookman Old Style"/>
                <w:sz w:val="22"/>
                <w:szCs w:val="22"/>
              </w:rPr>
              <w:t>0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  <w:r w:rsidR="00E54A85">
              <w:rPr>
                <w:rFonts w:ascii="Calibri Light" w:eastAsia="Bookman Old Style" w:hAnsi="Calibri Light" w:cs="Bookman Old Style"/>
                <w:sz w:val="22"/>
                <w:szCs w:val="22"/>
              </w:rPr>
              <w:t>.201</w:t>
            </w: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</w:t>
            </w:r>
          </w:p>
        </w:tc>
      </w:tr>
    </w:tbl>
    <w:p w:rsidR="00852BF3" w:rsidRDefault="00852BF3" w:rsidP="00BB3BFF">
      <w:pPr>
        <w:pStyle w:val="Bodytext20"/>
        <w:shd w:val="clear" w:color="auto" w:fill="auto"/>
        <w:spacing w:before="120" w:after="120" w:line="300" w:lineRule="atLeast"/>
        <w:ind w:right="680" w:firstLine="0"/>
        <w:rPr>
          <w:rFonts w:ascii="Calibri Light" w:hAnsi="Calibri Light"/>
        </w:rPr>
      </w:pPr>
    </w:p>
    <w:p w:rsidR="00867000" w:rsidRDefault="00867000" w:rsidP="00BB3BFF">
      <w:pPr>
        <w:pStyle w:val="Bodytext20"/>
        <w:shd w:val="clear" w:color="auto" w:fill="auto"/>
        <w:spacing w:before="120" w:after="120" w:line="300" w:lineRule="atLeast"/>
        <w:ind w:right="680" w:firstLine="0"/>
        <w:rPr>
          <w:rFonts w:ascii="Calibri Light" w:hAnsi="Calibri Light"/>
        </w:rPr>
      </w:pPr>
    </w:p>
    <w:p w:rsidR="00181D02" w:rsidRDefault="00840A97" w:rsidP="00181D02">
      <w:pPr>
        <w:pStyle w:val="Tablecaption0"/>
        <w:shd w:val="clear" w:color="auto" w:fill="auto"/>
        <w:rPr>
          <w:rFonts w:ascii="Calibri Light" w:hAnsi="Calibri Light"/>
        </w:rPr>
      </w:pPr>
      <w:r w:rsidRPr="00D3340D">
        <w:rPr>
          <w:rFonts w:ascii="Calibri Light" w:hAnsi="Calibri Light"/>
        </w:rPr>
        <w:t xml:space="preserve">       </w:t>
      </w:r>
      <w:r w:rsidR="0036734E" w:rsidRPr="00D3340D">
        <w:rPr>
          <w:rFonts w:ascii="Calibri Light" w:hAnsi="Calibri Light"/>
        </w:rPr>
        <w:tab/>
      </w:r>
      <w:r w:rsidR="0036734E" w:rsidRPr="00D3340D">
        <w:rPr>
          <w:rFonts w:ascii="Calibri Light" w:hAnsi="Calibri Light"/>
        </w:rPr>
        <w:tab/>
      </w:r>
      <w:r w:rsidRPr="00D3340D">
        <w:rPr>
          <w:rFonts w:ascii="Calibri Light" w:hAnsi="Calibri Light"/>
        </w:rPr>
        <w:t xml:space="preserve"> </w:t>
      </w:r>
      <w:r w:rsidR="00181D02" w:rsidRPr="00181D02">
        <w:rPr>
          <w:rFonts w:ascii="Calibri Light" w:hAnsi="Calibri Light"/>
        </w:rPr>
        <w:t>Таблица 3: Прогнозно количество</w:t>
      </w:r>
      <w:r w:rsidR="00E54A85">
        <w:rPr>
          <w:rFonts w:ascii="Calibri Light" w:hAnsi="Calibri Light"/>
        </w:rPr>
        <w:t xml:space="preserve"> елетрическа енергия МВтч - 201</w:t>
      </w:r>
      <w:r w:rsidR="00867000">
        <w:rPr>
          <w:rFonts w:ascii="Calibri Light" w:hAnsi="Calibri Light"/>
        </w:rPr>
        <w:t>9</w:t>
      </w:r>
      <w:r w:rsidR="00181D02" w:rsidRPr="00181D02">
        <w:rPr>
          <w:rFonts w:ascii="Calibri Light" w:hAnsi="Calibri Light"/>
        </w:rPr>
        <w:t xml:space="preserve"> г.</w:t>
      </w:r>
    </w:p>
    <w:p w:rsidR="008A672A" w:rsidRPr="00181D02" w:rsidRDefault="008A672A" w:rsidP="00181D02">
      <w:pPr>
        <w:pStyle w:val="Tablecaption0"/>
        <w:shd w:val="clear" w:color="auto" w:fill="auto"/>
        <w:rPr>
          <w:rFonts w:ascii="Calibri Light" w:hAnsi="Calibri Light"/>
        </w:rPr>
      </w:pPr>
    </w:p>
    <w:tbl>
      <w:tblPr>
        <w:tblW w:w="0" w:type="auto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950"/>
        <w:gridCol w:w="1202"/>
        <w:gridCol w:w="1354"/>
        <w:gridCol w:w="1253"/>
        <w:gridCol w:w="1123"/>
        <w:gridCol w:w="1253"/>
      </w:tblGrid>
      <w:tr w:rsidR="00181D02" w:rsidRPr="00181D02" w:rsidTr="00840A97">
        <w:trPr>
          <w:trHeight w:hRule="exact" w:val="38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Месец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Януари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Февруари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Март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ind w:left="280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Април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Май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Юни</w:t>
            </w:r>
          </w:p>
        </w:tc>
      </w:tr>
      <w:tr w:rsidR="00181D02" w:rsidRPr="00181D02" w:rsidTr="00840A97">
        <w:trPr>
          <w:trHeight w:hRule="exact" w:val="37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D02" w:rsidRPr="00181D02" w:rsidRDefault="00181D02" w:rsidP="00181D02">
            <w:pPr>
              <w:spacing w:line="214" w:lineRule="exac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Количество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6E3B6D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 xml:space="preserve">1 </w:t>
            </w:r>
            <w:r w:rsidR="006E3B6D">
              <w:rPr>
                <w:rFonts w:ascii="Calibri Light" w:eastAsia="Bookman Old Style" w:hAnsi="Calibri Light" w:cs="Bookman Old Style"/>
                <w:sz w:val="22"/>
                <w:szCs w:val="22"/>
              </w:rPr>
              <w:t>137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6E3B6D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798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6E3B6D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858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D02" w:rsidRPr="00181D02" w:rsidRDefault="006E3B6D" w:rsidP="00181D02">
            <w:pPr>
              <w:spacing w:line="214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914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D02" w:rsidRPr="00181D02" w:rsidRDefault="006E3B6D" w:rsidP="00181D02">
            <w:pPr>
              <w:spacing w:line="214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557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D02" w:rsidRPr="00181D02" w:rsidRDefault="006E3B6D" w:rsidP="00181D02">
            <w:pPr>
              <w:spacing w:line="214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467</w:t>
            </w:r>
          </w:p>
        </w:tc>
      </w:tr>
      <w:tr w:rsidR="00181D02" w:rsidRPr="00181D02" w:rsidTr="00840A97">
        <w:trPr>
          <w:trHeight w:hRule="exact" w:val="37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Месец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ind w:left="240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Юли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ind w:left="220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Август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Септември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Октомври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Ноември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181D02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Декември</w:t>
            </w:r>
          </w:p>
        </w:tc>
      </w:tr>
      <w:tr w:rsidR="00181D02" w:rsidRPr="00181D02" w:rsidTr="00840A97">
        <w:trPr>
          <w:trHeight w:hRule="exact" w:val="37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D02" w:rsidRPr="00181D02" w:rsidRDefault="00181D02" w:rsidP="00181D02">
            <w:pPr>
              <w:spacing w:line="214" w:lineRule="exac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Количество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D02" w:rsidRPr="00181D02" w:rsidRDefault="006E3B6D" w:rsidP="00181D02">
            <w:pPr>
              <w:spacing w:line="214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419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D02" w:rsidRPr="00181D02" w:rsidRDefault="006E3B6D" w:rsidP="00181D02">
            <w:pPr>
              <w:spacing w:line="214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522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6E3B6D" w:rsidP="00181D02">
            <w:pPr>
              <w:spacing w:line="214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606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6E3B6D" w:rsidP="00181D02">
            <w:pPr>
              <w:spacing w:line="214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764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6E3B6D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644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D02" w:rsidRPr="00181D02" w:rsidRDefault="006E3B6D" w:rsidP="00181D02">
            <w:pPr>
              <w:spacing w:line="222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1 147</w:t>
            </w:r>
          </w:p>
        </w:tc>
      </w:tr>
      <w:tr w:rsidR="00181D02" w:rsidRPr="00181D02" w:rsidTr="00840A97">
        <w:trPr>
          <w:trHeight w:hRule="exact" w:val="392"/>
        </w:trPr>
        <w:tc>
          <w:tcPr>
            <w:tcW w:w="7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1D02" w:rsidRPr="00181D02" w:rsidRDefault="00181D02" w:rsidP="00181D02">
            <w:pPr>
              <w:spacing w:line="214" w:lineRule="exact"/>
              <w:jc w:val="center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 w:rsidRPr="00181D02">
              <w:rPr>
                <w:rFonts w:ascii="Calibri Light" w:eastAsia="Bookman Old Style" w:hAnsi="Calibri Light" w:cs="Bookman Old Style"/>
                <w:sz w:val="22"/>
                <w:szCs w:val="22"/>
              </w:rPr>
              <w:t>ОБЩО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1D02" w:rsidRPr="00181D02" w:rsidRDefault="006E3B6D" w:rsidP="00181D02">
            <w:pPr>
              <w:spacing w:line="214" w:lineRule="exact"/>
              <w:jc w:val="right"/>
              <w:rPr>
                <w:rFonts w:ascii="Calibri Light" w:eastAsia="Bookman Old Style" w:hAnsi="Calibri Light" w:cs="Bookman Old Style"/>
                <w:sz w:val="22"/>
                <w:szCs w:val="22"/>
              </w:rPr>
            </w:pPr>
            <w:r>
              <w:rPr>
                <w:rFonts w:ascii="Calibri Light" w:eastAsia="Bookman Old Style" w:hAnsi="Calibri Light" w:cs="Bookman Old Style"/>
                <w:sz w:val="22"/>
                <w:szCs w:val="22"/>
              </w:rPr>
              <w:t>8 833</w:t>
            </w:r>
          </w:p>
        </w:tc>
      </w:tr>
    </w:tbl>
    <w:p w:rsidR="00181D02" w:rsidRPr="00040128" w:rsidRDefault="00181D02" w:rsidP="00BB3BFF">
      <w:pPr>
        <w:pStyle w:val="Bodytext20"/>
        <w:shd w:val="clear" w:color="auto" w:fill="auto"/>
        <w:spacing w:before="120" w:after="120" w:line="300" w:lineRule="atLeast"/>
        <w:ind w:right="680" w:firstLine="0"/>
        <w:rPr>
          <w:rFonts w:ascii="Calibri Light" w:hAnsi="Calibri Light"/>
        </w:rPr>
      </w:pPr>
    </w:p>
    <w:p w:rsidR="00912B82" w:rsidRDefault="00D44113" w:rsidP="00BB3BFF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00" w:lineRule="atLeast"/>
        <w:ind w:right="516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 xml:space="preserve">Основни рискове </w:t>
      </w:r>
    </w:p>
    <w:p w:rsidR="001D0EA2" w:rsidRPr="001D0EA2" w:rsidRDefault="00D44113" w:rsidP="00BB3BFF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b w:val="0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Оперативни рискове</w:t>
      </w:r>
      <w:r w:rsidR="001D0EA2">
        <w:rPr>
          <w:rFonts w:ascii="Calibri Light" w:hAnsi="Calibri Light"/>
          <w:sz w:val="22"/>
          <w:szCs w:val="22"/>
        </w:rPr>
        <w:t xml:space="preserve"> </w:t>
      </w:r>
    </w:p>
    <w:p w:rsidR="00D44113" w:rsidRPr="001D0EA2" w:rsidRDefault="00D44113" w:rsidP="00E54A85">
      <w:pPr>
        <w:pStyle w:val="Heading10"/>
        <w:keepNext/>
        <w:keepLines/>
        <w:shd w:val="clear" w:color="auto" w:fill="auto"/>
        <w:tabs>
          <w:tab w:val="left" w:pos="567"/>
        </w:tabs>
        <w:spacing w:before="120" w:after="120" w:line="300" w:lineRule="atLeast"/>
        <w:ind w:left="567"/>
        <w:jc w:val="left"/>
        <w:rPr>
          <w:rFonts w:ascii="Calibri Light" w:hAnsi="Calibri Light"/>
          <w:b w:val="0"/>
          <w:sz w:val="22"/>
          <w:szCs w:val="22"/>
        </w:rPr>
      </w:pPr>
      <w:r w:rsidRPr="00896220">
        <w:rPr>
          <w:rFonts w:ascii="Calibri Light" w:hAnsi="Calibri Light"/>
          <w:b w:val="0"/>
          <w:sz w:val="22"/>
          <w:szCs w:val="22"/>
        </w:rPr>
        <w:t xml:space="preserve">Функционалната ефективност на вятърния парк зависи </w:t>
      </w:r>
      <w:r w:rsidR="00896220" w:rsidRPr="00896220">
        <w:rPr>
          <w:rFonts w:ascii="Calibri Light" w:hAnsi="Calibri Light"/>
          <w:b w:val="0"/>
          <w:sz w:val="22"/>
          <w:szCs w:val="22"/>
        </w:rPr>
        <w:t xml:space="preserve">основно </w:t>
      </w:r>
      <w:r w:rsidRPr="001D0EA2">
        <w:rPr>
          <w:rFonts w:ascii="Calibri Light" w:hAnsi="Calibri Light"/>
          <w:b w:val="0"/>
          <w:sz w:val="22"/>
          <w:szCs w:val="22"/>
        </w:rPr>
        <w:t xml:space="preserve">от </w:t>
      </w:r>
      <w:r w:rsidR="00896220" w:rsidRPr="001D0EA2">
        <w:rPr>
          <w:rFonts w:ascii="Calibri Light" w:hAnsi="Calibri Light"/>
          <w:b w:val="0"/>
          <w:sz w:val="22"/>
          <w:szCs w:val="22"/>
        </w:rPr>
        <w:t>силата на</w:t>
      </w:r>
      <w:r w:rsidRPr="001D0EA2">
        <w:rPr>
          <w:rFonts w:ascii="Calibri Light" w:hAnsi="Calibri Light"/>
          <w:b w:val="0"/>
          <w:sz w:val="22"/>
          <w:szCs w:val="22"/>
        </w:rPr>
        <w:t xml:space="preserve"> вятъра - средногодишно и по сезони. </w:t>
      </w:r>
    </w:p>
    <w:p w:rsidR="00D44113" w:rsidRPr="00040128" w:rsidRDefault="00D44113" w:rsidP="00BB3BFF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Отраслови рискове</w:t>
      </w:r>
    </w:p>
    <w:p w:rsidR="00D44113" w:rsidRPr="001D0EA2" w:rsidRDefault="00D44113" w:rsidP="00E54A85">
      <w:pPr>
        <w:pStyle w:val="Heading10"/>
        <w:keepNext/>
        <w:keepLines/>
        <w:shd w:val="clear" w:color="auto" w:fill="auto"/>
        <w:tabs>
          <w:tab w:val="left" w:pos="567"/>
        </w:tabs>
        <w:spacing w:before="120" w:after="120" w:line="300" w:lineRule="atLeast"/>
        <w:ind w:left="567"/>
        <w:jc w:val="left"/>
        <w:rPr>
          <w:rFonts w:ascii="Calibri Light" w:hAnsi="Calibri Light"/>
          <w:b w:val="0"/>
          <w:sz w:val="22"/>
          <w:szCs w:val="22"/>
        </w:rPr>
      </w:pPr>
      <w:r w:rsidRPr="001D0EA2">
        <w:rPr>
          <w:rFonts w:ascii="Calibri Light" w:hAnsi="Calibri Light"/>
          <w:b w:val="0"/>
          <w:sz w:val="22"/>
          <w:szCs w:val="22"/>
        </w:rPr>
        <w:t>Конкурентна среда</w:t>
      </w:r>
      <w:r w:rsidR="001D0EA2" w:rsidRPr="001D0EA2">
        <w:rPr>
          <w:rFonts w:ascii="Calibri Light" w:hAnsi="Calibri Light"/>
          <w:b w:val="0"/>
          <w:sz w:val="22"/>
          <w:szCs w:val="22"/>
        </w:rPr>
        <w:t xml:space="preserve"> - </w:t>
      </w:r>
      <w:r w:rsidRPr="001D0EA2">
        <w:rPr>
          <w:rFonts w:ascii="Calibri Light" w:hAnsi="Calibri Light"/>
          <w:b w:val="0"/>
          <w:sz w:val="22"/>
          <w:szCs w:val="22"/>
        </w:rPr>
        <w:t>След първоначалния силен интерес към сектора през 2009-2012</w:t>
      </w:r>
      <w:r w:rsidR="007B3728" w:rsidRPr="001D0EA2">
        <w:rPr>
          <w:rFonts w:ascii="Calibri Light" w:hAnsi="Calibri Light"/>
          <w:b w:val="0"/>
          <w:sz w:val="22"/>
          <w:szCs w:val="22"/>
        </w:rPr>
        <w:t xml:space="preserve"> </w:t>
      </w:r>
      <w:r w:rsidRPr="001D0EA2">
        <w:rPr>
          <w:rFonts w:ascii="Calibri Light" w:hAnsi="Calibri Light"/>
          <w:b w:val="0"/>
          <w:sz w:val="22"/>
          <w:szCs w:val="22"/>
        </w:rPr>
        <w:t>г, към момента няма съществе</w:t>
      </w:r>
      <w:r w:rsidR="007B3728" w:rsidRPr="001D0EA2">
        <w:rPr>
          <w:rFonts w:ascii="Calibri Light" w:hAnsi="Calibri Light"/>
          <w:b w:val="0"/>
          <w:sz w:val="22"/>
          <w:szCs w:val="22"/>
        </w:rPr>
        <w:t>но навлизане в сектора</w:t>
      </w:r>
      <w:r w:rsidRPr="001D0EA2">
        <w:rPr>
          <w:rFonts w:ascii="Calibri Light" w:hAnsi="Calibri Light"/>
          <w:b w:val="0"/>
          <w:sz w:val="22"/>
          <w:szCs w:val="22"/>
        </w:rPr>
        <w:t xml:space="preserve"> поради провежданата в последните години държавна политика.</w:t>
      </w:r>
    </w:p>
    <w:p w:rsidR="00D44113" w:rsidRPr="00040128" w:rsidRDefault="00D44113" w:rsidP="00BB3BFF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Кредитен риск</w:t>
      </w:r>
    </w:p>
    <w:p w:rsidR="00770092" w:rsidRPr="00AF4621" w:rsidRDefault="00770092" w:rsidP="00E54A85">
      <w:pPr>
        <w:pStyle w:val="ListParagraph"/>
        <w:spacing w:before="120" w:after="120" w:line="300" w:lineRule="atLeast"/>
        <w:ind w:left="567"/>
        <w:contextualSpacing w:val="0"/>
        <w:jc w:val="both"/>
        <w:rPr>
          <w:rFonts w:ascii="Calibri Light" w:eastAsia="Times New Roman" w:hAnsi="Calibri Light" w:cs="Tahoma"/>
          <w:sz w:val="22"/>
          <w:szCs w:val="22"/>
        </w:rPr>
      </w:pPr>
      <w:r w:rsidRPr="00AF4621">
        <w:rPr>
          <w:rFonts w:ascii="Calibri Light" w:eastAsia="Times New Roman" w:hAnsi="Calibri Light" w:cs="Tahoma"/>
          <w:sz w:val="22"/>
          <w:szCs w:val="22"/>
        </w:rPr>
        <w:t xml:space="preserve">Кредитният риск е основно рискът, при който клиентите и другите контрагенти на дружеството няма да бъдат в състояние да изплатят изцяло и в обичайно предвидените срокове дължимите от тях суми. Дружеството извършва продажбите си към </w:t>
      </w:r>
      <w:r w:rsidR="00341E1C">
        <w:rPr>
          <w:rFonts w:ascii="Calibri Light" w:eastAsia="Times New Roman" w:hAnsi="Calibri Light" w:cs="Tahoma"/>
          <w:sz w:val="22"/>
          <w:szCs w:val="22"/>
        </w:rPr>
        <w:t>ЕНЕРДЖИ МТ</w:t>
      </w:r>
      <w:r w:rsidRPr="00AF4621">
        <w:rPr>
          <w:rFonts w:ascii="Calibri Light" w:eastAsia="Times New Roman" w:hAnsi="Calibri Light" w:cs="Tahoma"/>
          <w:sz w:val="22"/>
          <w:szCs w:val="22"/>
        </w:rPr>
        <w:t xml:space="preserve"> </w:t>
      </w:r>
      <w:r w:rsidR="00341E1C">
        <w:rPr>
          <w:rFonts w:ascii="Calibri Light" w:eastAsia="Times New Roman" w:hAnsi="Calibri Light" w:cs="Tahoma"/>
          <w:sz w:val="22"/>
          <w:szCs w:val="22"/>
        </w:rPr>
        <w:t>Е</w:t>
      </w:r>
      <w:r w:rsidRPr="00AF4621">
        <w:rPr>
          <w:rFonts w:ascii="Calibri Light" w:eastAsia="Times New Roman" w:hAnsi="Calibri Light" w:cs="Tahoma"/>
          <w:sz w:val="22"/>
          <w:szCs w:val="22"/>
        </w:rPr>
        <w:t>АД – платежоспособен и надежден клиент. Неуредените салда текущо се наблюдават и контролират.</w:t>
      </w:r>
    </w:p>
    <w:p w:rsidR="00770092" w:rsidRPr="00AF4621" w:rsidRDefault="00770092" w:rsidP="00E54A85">
      <w:pPr>
        <w:pStyle w:val="ListParagraph"/>
        <w:spacing w:before="120" w:after="120" w:line="300" w:lineRule="atLeast"/>
        <w:ind w:left="567"/>
        <w:contextualSpacing w:val="0"/>
        <w:jc w:val="both"/>
        <w:rPr>
          <w:rFonts w:ascii="Calibri Light" w:eastAsia="Times New Roman" w:hAnsi="Calibri Light" w:cs="Tahoma"/>
          <w:sz w:val="22"/>
          <w:szCs w:val="22"/>
        </w:rPr>
      </w:pPr>
      <w:r w:rsidRPr="00AF4621">
        <w:rPr>
          <w:rFonts w:ascii="Calibri Light" w:eastAsia="Times New Roman" w:hAnsi="Calibri Light" w:cs="Tahoma"/>
          <w:sz w:val="22"/>
          <w:szCs w:val="22"/>
        </w:rPr>
        <w:t>Кредитният риск от останалите финансови активи на Дружеството – парични средства и други финансови активи, представлява кредитната експозиция, произтичаща от възможността контрагентът да не изпълни задълженията си.</w:t>
      </w:r>
    </w:p>
    <w:p w:rsidR="00770092" w:rsidRPr="00AF4621" w:rsidRDefault="00770092" w:rsidP="00E54A85">
      <w:pPr>
        <w:pStyle w:val="ListParagraph"/>
        <w:spacing w:before="120" w:after="120" w:line="300" w:lineRule="atLeast"/>
        <w:ind w:left="567"/>
        <w:contextualSpacing w:val="0"/>
        <w:jc w:val="both"/>
        <w:rPr>
          <w:rFonts w:ascii="Calibri Light" w:hAnsi="Calibri Light" w:cs="Arial"/>
          <w:sz w:val="22"/>
          <w:szCs w:val="22"/>
        </w:rPr>
      </w:pPr>
      <w:r w:rsidRPr="00AF4621">
        <w:rPr>
          <w:rFonts w:ascii="Calibri Light" w:eastAsia="Times New Roman" w:hAnsi="Calibri Light" w:cs="Tahoma"/>
          <w:sz w:val="22"/>
          <w:szCs w:val="22"/>
        </w:rPr>
        <w:t>Максималната кредитна експозиция на Дружеството във връзка с признатите финансови активи е балансовата им стойност към 31 декември 201</w:t>
      </w:r>
      <w:r w:rsidR="00341E1C">
        <w:rPr>
          <w:rFonts w:ascii="Calibri Light" w:eastAsia="Times New Roman" w:hAnsi="Calibri Light" w:cs="Tahoma"/>
          <w:sz w:val="22"/>
          <w:szCs w:val="22"/>
        </w:rPr>
        <w:t>8</w:t>
      </w:r>
      <w:r w:rsidRPr="00AF4621">
        <w:rPr>
          <w:rFonts w:ascii="Calibri Light" w:eastAsia="Times New Roman" w:hAnsi="Calibri Light" w:cs="Tahoma"/>
          <w:sz w:val="22"/>
          <w:szCs w:val="22"/>
        </w:rPr>
        <w:t xml:space="preserve"> г.</w:t>
      </w:r>
    </w:p>
    <w:p w:rsidR="00D44113" w:rsidRPr="00040128" w:rsidRDefault="00D44113" w:rsidP="00BB3BFF">
      <w:pPr>
        <w:pStyle w:val="Heading10"/>
        <w:keepNext/>
        <w:keepLines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Ликвиден риск</w:t>
      </w:r>
    </w:p>
    <w:p w:rsidR="00AF4621" w:rsidRDefault="00770092" w:rsidP="00E54A85">
      <w:pPr>
        <w:pStyle w:val="ListParagraph"/>
        <w:spacing w:before="120" w:after="120" w:line="300" w:lineRule="atLeast"/>
        <w:ind w:left="567"/>
        <w:jc w:val="both"/>
        <w:rPr>
          <w:rFonts w:ascii="Calibri Light" w:hAnsi="Calibri Light" w:cs="Arial"/>
          <w:sz w:val="22"/>
          <w:szCs w:val="22"/>
        </w:rPr>
      </w:pPr>
      <w:r w:rsidRPr="00AF4621">
        <w:rPr>
          <w:rFonts w:ascii="Calibri Light" w:hAnsi="Calibri Light" w:cs="Arial"/>
          <w:sz w:val="22"/>
          <w:szCs w:val="22"/>
        </w:rPr>
        <w:t xml:space="preserve">Ликвидният риск е рискът, при който за Дружеството е невъзможно да плати задълженията си, свързани с финансовите му пасиви, когато те са дължими. Дружеството е изложено на ликвиден риск, който произлиза от обективната зависимост на произвежданата енергия, съответно на приходите, от сезонните условия. </w:t>
      </w:r>
    </w:p>
    <w:p w:rsidR="00770092" w:rsidRDefault="00770092" w:rsidP="00E54A85">
      <w:pPr>
        <w:pStyle w:val="ListParagraph"/>
        <w:spacing w:before="120" w:after="120" w:line="300" w:lineRule="atLeast"/>
        <w:ind w:left="567"/>
        <w:jc w:val="both"/>
        <w:rPr>
          <w:rFonts w:ascii="Calibri Light" w:hAnsi="Calibri Light" w:cs="Arial"/>
          <w:sz w:val="22"/>
          <w:szCs w:val="22"/>
        </w:rPr>
      </w:pPr>
      <w:r w:rsidRPr="00AF4621">
        <w:rPr>
          <w:rFonts w:ascii="Calibri Light" w:hAnsi="Calibri Light" w:cs="Arial"/>
          <w:sz w:val="22"/>
          <w:szCs w:val="22"/>
        </w:rPr>
        <w:t xml:space="preserve">Основните падежи са свързани с погасяването на банковия кредит при договорени 4 годишни вноски през месеците </w:t>
      </w:r>
      <w:r w:rsidRPr="00AF4621">
        <w:rPr>
          <w:rFonts w:ascii="Calibri Light" w:hAnsi="Calibri Light"/>
          <w:sz w:val="22"/>
          <w:szCs w:val="22"/>
        </w:rPr>
        <w:t>март, юни, септември и декември. През летните месеци произвежданата енергия е значително по-малко от обичайните нива, което е предпоставка за ликвиден риск спрямо падежите в този период.</w:t>
      </w:r>
      <w:r w:rsidRPr="00AF4621">
        <w:rPr>
          <w:rFonts w:ascii="Calibri Light" w:hAnsi="Calibri Light" w:cs="Arial"/>
          <w:sz w:val="22"/>
          <w:szCs w:val="22"/>
        </w:rPr>
        <w:t xml:space="preserve"> Ръководството на Дружеството следва процедури и определя изисквания за управлението на ликвидността и поставя минимални необходими нива на парични средства и ликвидни активи и несъответствие в падежите.</w:t>
      </w:r>
    </w:p>
    <w:p w:rsidR="005012D5" w:rsidRDefault="005012D5" w:rsidP="00E54A85">
      <w:pPr>
        <w:pStyle w:val="ListParagraph"/>
        <w:spacing w:before="120" w:after="120" w:line="300" w:lineRule="atLeast"/>
        <w:ind w:left="567"/>
        <w:jc w:val="both"/>
        <w:rPr>
          <w:rFonts w:ascii="Calibri Light" w:hAnsi="Calibri Light" w:cs="Arial"/>
          <w:sz w:val="22"/>
          <w:szCs w:val="22"/>
        </w:rPr>
      </w:pPr>
    </w:p>
    <w:p w:rsidR="005012D5" w:rsidRDefault="005012D5" w:rsidP="00E54A85">
      <w:pPr>
        <w:pStyle w:val="ListParagraph"/>
        <w:spacing w:before="120" w:after="120" w:line="300" w:lineRule="atLeast"/>
        <w:ind w:left="567"/>
        <w:jc w:val="both"/>
        <w:rPr>
          <w:rFonts w:ascii="Calibri Light" w:hAnsi="Calibri Light" w:cs="Arial"/>
          <w:sz w:val="22"/>
          <w:szCs w:val="22"/>
        </w:rPr>
      </w:pPr>
    </w:p>
    <w:p w:rsidR="005012D5" w:rsidRPr="00AF4621" w:rsidRDefault="005012D5" w:rsidP="00E54A85">
      <w:pPr>
        <w:pStyle w:val="ListParagraph"/>
        <w:spacing w:before="120" w:after="120" w:line="300" w:lineRule="atLeast"/>
        <w:ind w:left="567"/>
        <w:jc w:val="both"/>
        <w:rPr>
          <w:rFonts w:ascii="Calibri Light" w:hAnsi="Calibri Light" w:cs="Arial"/>
          <w:sz w:val="22"/>
          <w:szCs w:val="22"/>
        </w:rPr>
      </w:pPr>
    </w:p>
    <w:p w:rsidR="00D44113" w:rsidRPr="00040128" w:rsidRDefault="00D44113" w:rsidP="00AF4621">
      <w:pPr>
        <w:pStyle w:val="Heading10"/>
        <w:numPr>
          <w:ilvl w:val="1"/>
          <w:numId w:val="1"/>
        </w:numPr>
        <w:shd w:val="clear" w:color="auto" w:fill="auto"/>
        <w:tabs>
          <w:tab w:val="left" w:pos="867"/>
        </w:tabs>
        <w:spacing w:before="120" w:after="120" w:line="300" w:lineRule="atLeast"/>
        <w:ind w:left="32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Политически риск</w:t>
      </w:r>
    </w:p>
    <w:p w:rsidR="00D44113" w:rsidRPr="001D0EA2" w:rsidRDefault="00D44113" w:rsidP="00E54A85">
      <w:pPr>
        <w:pStyle w:val="Heading10"/>
        <w:shd w:val="clear" w:color="auto" w:fill="auto"/>
        <w:tabs>
          <w:tab w:val="left" w:pos="567"/>
        </w:tabs>
        <w:spacing w:before="120" w:after="120" w:line="300" w:lineRule="atLeast"/>
        <w:ind w:left="567"/>
        <w:jc w:val="both"/>
        <w:rPr>
          <w:rFonts w:ascii="Calibri Light" w:hAnsi="Calibri Light"/>
          <w:b w:val="0"/>
          <w:sz w:val="22"/>
          <w:szCs w:val="22"/>
        </w:rPr>
      </w:pPr>
      <w:r w:rsidRPr="001D0EA2">
        <w:rPr>
          <w:rFonts w:ascii="Calibri Light" w:hAnsi="Calibri Light"/>
          <w:b w:val="0"/>
          <w:sz w:val="22"/>
          <w:szCs w:val="22"/>
        </w:rPr>
        <w:t>Членството на България в Европейския съюз и НАТО, синхронизирането на българското законодателство с това на ЕС и поемането от страна на българското Правителство на редица международни ангажименти свежда този риск до минимални равнища.</w:t>
      </w:r>
    </w:p>
    <w:p w:rsidR="00D44113" w:rsidRPr="00040128" w:rsidRDefault="00D44113" w:rsidP="00AF4621">
      <w:pPr>
        <w:pStyle w:val="Heading10"/>
        <w:numPr>
          <w:ilvl w:val="1"/>
          <w:numId w:val="1"/>
        </w:numPr>
        <w:shd w:val="clear" w:color="auto" w:fill="auto"/>
        <w:spacing w:before="120" w:after="120" w:line="300" w:lineRule="atLeast"/>
        <w:ind w:left="760" w:hanging="380"/>
        <w:jc w:val="left"/>
        <w:rPr>
          <w:rFonts w:ascii="Calibri Light" w:hAnsi="Calibri Light"/>
          <w:sz w:val="22"/>
          <w:szCs w:val="22"/>
        </w:rPr>
      </w:pPr>
      <w:r w:rsidRPr="00040128">
        <w:rPr>
          <w:rFonts w:ascii="Calibri Light" w:hAnsi="Calibri Light"/>
          <w:sz w:val="22"/>
          <w:szCs w:val="22"/>
        </w:rPr>
        <w:t>Регулативна уредба</w:t>
      </w:r>
    </w:p>
    <w:p w:rsidR="00D44113" w:rsidRPr="0015625A" w:rsidRDefault="00D44113" w:rsidP="00E54A85">
      <w:pPr>
        <w:pStyle w:val="Heading10"/>
        <w:shd w:val="clear" w:color="auto" w:fill="auto"/>
        <w:tabs>
          <w:tab w:val="left" w:pos="567"/>
        </w:tabs>
        <w:spacing w:before="120" w:after="120" w:line="300" w:lineRule="atLeast"/>
        <w:ind w:left="567"/>
        <w:jc w:val="both"/>
        <w:rPr>
          <w:rFonts w:ascii="Calibri Light" w:hAnsi="Calibri Light"/>
          <w:b w:val="0"/>
          <w:sz w:val="22"/>
          <w:szCs w:val="22"/>
        </w:rPr>
      </w:pPr>
      <w:r w:rsidRPr="0015625A">
        <w:rPr>
          <w:rFonts w:ascii="Calibri Light" w:hAnsi="Calibri Light"/>
          <w:b w:val="0"/>
          <w:sz w:val="22"/>
          <w:szCs w:val="22"/>
        </w:rPr>
        <w:t>Уредена е в „Закон за енерг</w:t>
      </w:r>
      <w:r w:rsidR="00D61EA8" w:rsidRPr="0015625A">
        <w:rPr>
          <w:rFonts w:ascii="Calibri Light" w:hAnsi="Calibri Light"/>
          <w:b w:val="0"/>
          <w:sz w:val="22"/>
          <w:szCs w:val="22"/>
        </w:rPr>
        <w:t>ията от възобновяеми източници“</w:t>
      </w:r>
      <w:r w:rsidR="00FA693B" w:rsidRPr="0015625A">
        <w:rPr>
          <w:rFonts w:ascii="Calibri Light" w:hAnsi="Calibri Light"/>
          <w:b w:val="0"/>
          <w:sz w:val="22"/>
          <w:szCs w:val="22"/>
        </w:rPr>
        <w:t xml:space="preserve"> и в ЗППЦК</w:t>
      </w:r>
      <w:r w:rsidRPr="0015625A">
        <w:rPr>
          <w:rFonts w:ascii="Calibri Light" w:hAnsi="Calibri Light"/>
          <w:b w:val="0"/>
          <w:sz w:val="22"/>
          <w:szCs w:val="22"/>
        </w:rPr>
        <w:t>. Създаването на електроенергийна борса ще бъде включено в енергийната стратегия на страната до 2020 г. В стратегията ще бъдат заложени пет основни цели за развитието на енергетиката: повишаване на енергийната сигурност, намаляване на изхвърлените вредни емисии, увеличаване на дела на ВЕИ при производство на енергия, повишаване на енергийната ефективност и създаване на либерализиран енергиен пазар.</w:t>
      </w:r>
    </w:p>
    <w:p w:rsidR="00D44113" w:rsidRPr="00040128" w:rsidRDefault="00D44113" w:rsidP="00BB3BFF">
      <w:pPr>
        <w:pStyle w:val="Bodytext40"/>
        <w:numPr>
          <w:ilvl w:val="0"/>
          <w:numId w:val="1"/>
        </w:numPr>
        <w:shd w:val="clear" w:color="auto" w:fill="auto"/>
        <w:tabs>
          <w:tab w:val="left" w:pos="526"/>
        </w:tabs>
        <w:spacing w:before="120" w:after="120" w:line="300" w:lineRule="atLeast"/>
        <w:ind w:left="580" w:hanging="580"/>
        <w:rPr>
          <w:rFonts w:ascii="Calibri Light" w:hAnsi="Calibri Light"/>
          <w:b/>
          <w:i w:val="0"/>
        </w:rPr>
      </w:pPr>
      <w:r w:rsidRPr="00040128">
        <w:rPr>
          <w:rFonts w:ascii="Calibri Light" w:hAnsi="Calibri Light"/>
          <w:b/>
          <w:i w:val="0"/>
        </w:rPr>
        <w:t>Информация за висящи съдебни, административни или арбитражни производства</w:t>
      </w:r>
      <w:r w:rsidR="00882191">
        <w:rPr>
          <w:rFonts w:ascii="Calibri Light" w:hAnsi="Calibri Light"/>
          <w:b/>
          <w:i w:val="0"/>
        </w:rPr>
        <w:t>,</w:t>
      </w:r>
      <w:r w:rsidRPr="00040128">
        <w:rPr>
          <w:rFonts w:ascii="Calibri Light" w:hAnsi="Calibri Light"/>
          <w:b/>
          <w:i w:val="0"/>
        </w:rPr>
        <w:t xml:space="preserve"> касаещи задъл</w:t>
      </w:r>
      <w:r w:rsidR="00AE43FC">
        <w:rPr>
          <w:rFonts w:ascii="Calibri Light" w:hAnsi="Calibri Light"/>
          <w:b/>
          <w:i w:val="0"/>
        </w:rPr>
        <w:t>жения или вземания в размер най-</w:t>
      </w:r>
      <w:r w:rsidRPr="00040128">
        <w:rPr>
          <w:rFonts w:ascii="Calibri Light" w:hAnsi="Calibri Light"/>
          <w:b/>
          <w:i w:val="0"/>
        </w:rPr>
        <w:t>малко дес</w:t>
      </w:r>
      <w:r w:rsidR="00882191">
        <w:rPr>
          <w:rFonts w:ascii="Calibri Light" w:hAnsi="Calibri Light"/>
          <w:b/>
          <w:i w:val="0"/>
        </w:rPr>
        <w:t>ет на сто от собствения капитал</w:t>
      </w:r>
      <w:r w:rsidRPr="00040128">
        <w:rPr>
          <w:rFonts w:ascii="Calibri Light" w:hAnsi="Calibri Light"/>
          <w:b/>
          <w:i w:val="0"/>
        </w:rPr>
        <w:t>.</w:t>
      </w:r>
    </w:p>
    <w:p w:rsidR="00D44113" w:rsidRDefault="00D44113" w:rsidP="00AF4621">
      <w:pPr>
        <w:pStyle w:val="Bodytext20"/>
        <w:shd w:val="clear" w:color="auto" w:fill="auto"/>
        <w:spacing w:before="120" w:after="120" w:line="300" w:lineRule="atLeast"/>
        <w:ind w:right="680" w:firstLine="580"/>
        <w:rPr>
          <w:rFonts w:ascii="Calibri Light" w:hAnsi="Calibri Light"/>
        </w:rPr>
      </w:pPr>
      <w:r w:rsidRPr="00040128">
        <w:rPr>
          <w:rFonts w:ascii="Calibri Light" w:hAnsi="Calibri Light"/>
        </w:rPr>
        <w:t>Няма</w:t>
      </w:r>
    </w:p>
    <w:p w:rsidR="00360176" w:rsidRDefault="00360176" w:rsidP="00360176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120" w:line="300" w:lineRule="atLeast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Важни събития след датата на отчета</w:t>
      </w:r>
    </w:p>
    <w:p w:rsidR="00360176" w:rsidRPr="00192B9B" w:rsidRDefault="00360176" w:rsidP="00360176">
      <w:pPr>
        <w:pStyle w:val="Heading10"/>
        <w:keepNext/>
        <w:keepLines/>
        <w:shd w:val="clear" w:color="auto" w:fill="auto"/>
        <w:tabs>
          <w:tab w:val="left" w:pos="567"/>
        </w:tabs>
        <w:spacing w:before="120" w:after="120" w:line="300" w:lineRule="atLeast"/>
        <w:ind w:left="567"/>
        <w:jc w:val="both"/>
        <w:rPr>
          <w:rFonts w:ascii="Calibri Light" w:hAnsi="Calibri Light"/>
          <w:b w:val="0"/>
          <w:sz w:val="22"/>
          <w:szCs w:val="22"/>
        </w:rPr>
      </w:pPr>
      <w:r w:rsidRPr="00192B9B">
        <w:rPr>
          <w:rFonts w:ascii="Calibri Light" w:hAnsi="Calibri Light"/>
          <w:b w:val="0"/>
          <w:sz w:val="22"/>
          <w:szCs w:val="22"/>
        </w:rPr>
        <w:t xml:space="preserve">След датата на баланса </w:t>
      </w:r>
      <w:r>
        <w:rPr>
          <w:rFonts w:ascii="Calibri Light" w:hAnsi="Calibri Light"/>
          <w:b w:val="0"/>
          <w:sz w:val="22"/>
          <w:szCs w:val="22"/>
        </w:rPr>
        <w:t>не са настъпили събития, които да оказват съществено влияние върху финансовото състояние на дружеството.</w:t>
      </w:r>
    </w:p>
    <w:p w:rsidR="00360176" w:rsidRDefault="00360176" w:rsidP="00AF4621">
      <w:pPr>
        <w:pStyle w:val="Bodytext20"/>
        <w:shd w:val="clear" w:color="auto" w:fill="auto"/>
        <w:spacing w:before="120" w:after="120" w:line="300" w:lineRule="atLeast"/>
        <w:ind w:right="680" w:firstLine="580"/>
        <w:rPr>
          <w:rFonts w:ascii="Calibri Light" w:hAnsi="Calibri Light"/>
        </w:rPr>
      </w:pPr>
    </w:p>
    <w:p w:rsidR="00840A97" w:rsidRDefault="00840A97" w:rsidP="00AF4621">
      <w:pPr>
        <w:pStyle w:val="Bodytext20"/>
        <w:shd w:val="clear" w:color="auto" w:fill="auto"/>
        <w:spacing w:before="120" w:after="120" w:line="300" w:lineRule="atLeast"/>
        <w:ind w:right="680" w:firstLine="580"/>
        <w:rPr>
          <w:rFonts w:ascii="Calibri Light" w:hAnsi="Calibri Light"/>
        </w:rPr>
      </w:pPr>
    </w:p>
    <w:p w:rsidR="00840A97" w:rsidRDefault="00840A97" w:rsidP="00AF4621">
      <w:pPr>
        <w:pStyle w:val="Bodytext20"/>
        <w:shd w:val="clear" w:color="auto" w:fill="auto"/>
        <w:spacing w:before="120" w:after="120" w:line="300" w:lineRule="atLeast"/>
        <w:ind w:right="680" w:firstLine="580"/>
        <w:rPr>
          <w:rFonts w:ascii="Calibri Light" w:hAnsi="Calibri Light"/>
        </w:rPr>
      </w:pPr>
    </w:p>
    <w:p w:rsidR="00FA693B" w:rsidRDefault="005012D5" w:rsidP="00BB3BFF">
      <w:pPr>
        <w:pStyle w:val="Bodytext20"/>
        <w:shd w:val="clear" w:color="auto" w:fill="auto"/>
        <w:spacing w:before="120" w:after="120" w:line="300" w:lineRule="atLeast"/>
        <w:ind w:right="680" w:firstLine="0"/>
        <w:rPr>
          <w:rFonts w:ascii="Calibri Light" w:hAnsi="Calibri Light"/>
        </w:rPr>
      </w:pPr>
      <w:r>
        <w:rPr>
          <w:rFonts w:ascii="Calibri Light" w:hAnsi="Calibri Light"/>
        </w:rPr>
        <w:t>29</w:t>
      </w:r>
      <w:r w:rsidR="006F6316" w:rsidRPr="00360176">
        <w:rPr>
          <w:rFonts w:ascii="Calibri Light" w:hAnsi="Calibri Light"/>
        </w:rPr>
        <w:t>.</w:t>
      </w:r>
      <w:r w:rsidR="0068597F">
        <w:rPr>
          <w:rFonts w:ascii="Calibri Light" w:hAnsi="Calibri Light"/>
        </w:rPr>
        <w:t>07</w:t>
      </w:r>
      <w:r w:rsidR="006F6316" w:rsidRPr="00360176">
        <w:rPr>
          <w:rFonts w:ascii="Calibri Light" w:hAnsi="Calibri Light"/>
        </w:rPr>
        <w:t>.</w:t>
      </w:r>
      <w:r w:rsidR="00840A97" w:rsidRPr="00D3340D">
        <w:rPr>
          <w:rFonts w:ascii="Calibri Light" w:hAnsi="Calibri Light"/>
        </w:rPr>
        <w:t>201</w:t>
      </w:r>
      <w:r>
        <w:rPr>
          <w:rFonts w:ascii="Calibri Light" w:hAnsi="Calibri Light"/>
        </w:rPr>
        <w:t>9</w:t>
      </w:r>
      <w:bookmarkStart w:id="12" w:name="_GoBack"/>
      <w:bookmarkEnd w:id="12"/>
      <w:r w:rsidR="00840A97" w:rsidRPr="00D3340D">
        <w:rPr>
          <w:rFonts w:ascii="Calibri Light" w:hAnsi="Calibri Light"/>
        </w:rPr>
        <w:t xml:space="preserve"> </w:t>
      </w:r>
      <w:r w:rsidR="00840A97" w:rsidRPr="00360176">
        <w:rPr>
          <w:rFonts w:ascii="Calibri Light" w:hAnsi="Calibri Light"/>
        </w:rPr>
        <w:t>г.</w:t>
      </w:r>
      <w:r w:rsidR="00840A97" w:rsidRPr="00360176">
        <w:rPr>
          <w:rFonts w:ascii="Calibri Light" w:hAnsi="Calibri Light"/>
        </w:rPr>
        <w:tab/>
      </w:r>
      <w:r w:rsidR="00840A97" w:rsidRPr="00360176">
        <w:rPr>
          <w:rFonts w:ascii="Calibri Light" w:hAnsi="Calibri Light"/>
        </w:rPr>
        <w:tab/>
      </w:r>
      <w:r w:rsidR="00840A97" w:rsidRPr="00360176">
        <w:rPr>
          <w:rFonts w:ascii="Calibri Light" w:hAnsi="Calibri Light"/>
        </w:rPr>
        <w:tab/>
      </w:r>
      <w:r w:rsidR="00840A97" w:rsidRPr="00360176">
        <w:rPr>
          <w:rFonts w:ascii="Calibri Light" w:hAnsi="Calibri Light"/>
        </w:rPr>
        <w:tab/>
      </w:r>
      <w:r w:rsidR="00840A97" w:rsidRPr="00360176">
        <w:rPr>
          <w:rFonts w:ascii="Calibri Light" w:hAnsi="Calibri Light"/>
        </w:rPr>
        <w:tab/>
      </w:r>
      <w:r w:rsidR="00840A97" w:rsidRPr="00360176">
        <w:rPr>
          <w:rFonts w:ascii="Calibri Light" w:hAnsi="Calibri Light"/>
        </w:rPr>
        <w:tab/>
        <w:t>Управител:____________________</w:t>
      </w:r>
    </w:p>
    <w:p w:rsidR="00840A97" w:rsidRPr="00840A97" w:rsidRDefault="00580F25" w:rsidP="00BB3BFF">
      <w:pPr>
        <w:pStyle w:val="Bodytext20"/>
        <w:shd w:val="clear" w:color="auto" w:fill="auto"/>
        <w:spacing w:before="120" w:after="120" w:line="300" w:lineRule="atLeast"/>
        <w:ind w:right="680" w:firstLine="0"/>
        <w:rPr>
          <w:rFonts w:ascii="Calibri Light" w:hAnsi="Calibri Light"/>
        </w:rPr>
      </w:pPr>
      <w:r>
        <w:rPr>
          <w:rFonts w:ascii="Calibri Light" w:hAnsi="Calibri Light"/>
        </w:rPr>
        <w:t>гр</w:t>
      </w:r>
      <w:r w:rsidR="00840A97">
        <w:rPr>
          <w:rFonts w:ascii="Calibri Light" w:hAnsi="Calibri Light"/>
        </w:rPr>
        <w:t>. София</w:t>
      </w:r>
      <w:r w:rsidR="00840A97">
        <w:rPr>
          <w:rFonts w:ascii="Calibri Light" w:hAnsi="Calibri Light"/>
        </w:rPr>
        <w:tab/>
      </w:r>
      <w:r w:rsidR="00840A97">
        <w:rPr>
          <w:rFonts w:ascii="Calibri Light" w:hAnsi="Calibri Light"/>
        </w:rPr>
        <w:tab/>
      </w:r>
      <w:r w:rsidR="00840A97">
        <w:rPr>
          <w:rFonts w:ascii="Calibri Light" w:hAnsi="Calibri Light"/>
        </w:rPr>
        <w:tab/>
      </w:r>
      <w:r w:rsidR="00840A97">
        <w:rPr>
          <w:rFonts w:ascii="Calibri Light" w:hAnsi="Calibri Light"/>
        </w:rPr>
        <w:tab/>
      </w:r>
      <w:r w:rsidR="00840A97">
        <w:rPr>
          <w:rFonts w:ascii="Calibri Light" w:hAnsi="Calibri Light"/>
        </w:rPr>
        <w:tab/>
      </w:r>
      <w:r w:rsidR="00840A97">
        <w:rPr>
          <w:rFonts w:ascii="Calibri Light" w:hAnsi="Calibri Light"/>
        </w:rPr>
        <w:tab/>
      </w:r>
      <w:r w:rsidR="00840A97">
        <w:rPr>
          <w:rFonts w:ascii="Calibri Light" w:hAnsi="Calibri Light"/>
        </w:rPr>
        <w:tab/>
      </w:r>
      <w:r w:rsidR="00840A97">
        <w:rPr>
          <w:rFonts w:ascii="Calibri Light" w:hAnsi="Calibri Light"/>
        </w:rPr>
        <w:tab/>
      </w:r>
      <w:r w:rsidR="00E54A85">
        <w:rPr>
          <w:rFonts w:ascii="Calibri Light" w:hAnsi="Calibri Light"/>
        </w:rPr>
        <w:t>Томас Шпиндлер</w:t>
      </w:r>
    </w:p>
    <w:sectPr w:rsidR="00840A97" w:rsidRPr="00840A97" w:rsidSect="009A414E">
      <w:headerReference w:type="default" r:id="rId7"/>
      <w:footerReference w:type="default" r:id="rId8"/>
      <w:pgSz w:w="11900" w:h="16840" w:code="9"/>
      <w:pgMar w:top="1440" w:right="1077" w:bottom="1440" w:left="1077" w:header="510" w:footer="5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DC" w:rsidRDefault="00F530DC" w:rsidP="00770A79">
      <w:r>
        <w:separator/>
      </w:r>
    </w:p>
  </w:endnote>
  <w:endnote w:type="continuationSeparator" w:id="0">
    <w:p w:rsidR="00F530DC" w:rsidRDefault="00F530DC" w:rsidP="0077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21788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6734E" w:rsidRDefault="0015625A">
        <w:pPr>
          <w:pStyle w:val="Footer"/>
          <w:jc w:val="right"/>
          <w:rPr>
            <w:noProof/>
            <w:sz w:val="20"/>
            <w:szCs w:val="20"/>
          </w:rPr>
        </w:pPr>
        <w:r w:rsidRPr="0015625A">
          <w:rPr>
            <w:sz w:val="20"/>
            <w:szCs w:val="20"/>
          </w:rPr>
          <w:fldChar w:fldCharType="begin"/>
        </w:r>
        <w:r w:rsidRPr="0015625A">
          <w:rPr>
            <w:sz w:val="20"/>
            <w:szCs w:val="20"/>
          </w:rPr>
          <w:instrText xml:space="preserve"> PAGE   \* MERGEFORMAT </w:instrText>
        </w:r>
        <w:r w:rsidRPr="0015625A">
          <w:rPr>
            <w:sz w:val="20"/>
            <w:szCs w:val="20"/>
          </w:rPr>
          <w:fldChar w:fldCharType="separate"/>
        </w:r>
        <w:r w:rsidR="005012D5">
          <w:rPr>
            <w:noProof/>
            <w:sz w:val="20"/>
            <w:szCs w:val="20"/>
          </w:rPr>
          <w:t>5</w:t>
        </w:r>
        <w:r w:rsidRPr="0015625A">
          <w:rPr>
            <w:noProof/>
            <w:sz w:val="20"/>
            <w:szCs w:val="20"/>
          </w:rPr>
          <w:fldChar w:fldCharType="end"/>
        </w:r>
      </w:p>
      <w:p w:rsidR="0015625A" w:rsidRPr="0015625A" w:rsidRDefault="005012D5">
        <w:pPr>
          <w:pStyle w:val="Footer"/>
          <w:jc w:val="right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DC" w:rsidRDefault="00F530DC"/>
  </w:footnote>
  <w:footnote w:type="continuationSeparator" w:id="0">
    <w:p w:rsidR="00F530DC" w:rsidRDefault="00F530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9F" w:rsidRPr="00E20B46" w:rsidRDefault="002D2D9F" w:rsidP="002D2D9F">
    <w:pPr>
      <w:pStyle w:val="Headerorfooter0"/>
      <w:shd w:val="clear" w:color="auto" w:fill="auto"/>
      <w:spacing w:line="240" w:lineRule="auto"/>
      <w:jc w:val="right"/>
      <w:rPr>
        <w:rFonts w:ascii="Calibri Light" w:hAnsi="Calibri Light"/>
        <w:i/>
        <w:sz w:val="22"/>
        <w:szCs w:val="22"/>
      </w:rPr>
    </w:pPr>
    <w:r>
      <w:rPr>
        <w:rStyle w:val="Headerorfooter1"/>
      </w:rPr>
      <w:t>„</w:t>
    </w:r>
    <w:r w:rsidRPr="00E20B46">
      <w:rPr>
        <w:rStyle w:val="Headerorfooter1"/>
        <w:rFonts w:ascii="Calibri Light" w:hAnsi="Calibri Light"/>
        <w:i/>
        <w:sz w:val="22"/>
        <w:szCs w:val="22"/>
      </w:rPr>
      <w:t>Уинд Енерджи” ЕООД</w:t>
    </w:r>
  </w:p>
  <w:p w:rsidR="002D2D9F" w:rsidRPr="00E20B46" w:rsidRDefault="00D3340D" w:rsidP="002D2D9F">
    <w:pPr>
      <w:pStyle w:val="Headerorfooter0"/>
      <w:shd w:val="clear" w:color="auto" w:fill="auto"/>
      <w:spacing w:line="240" w:lineRule="auto"/>
      <w:jc w:val="right"/>
      <w:rPr>
        <w:rFonts w:ascii="Calibri Light" w:hAnsi="Calibri Light"/>
        <w:i/>
        <w:sz w:val="22"/>
        <w:szCs w:val="22"/>
      </w:rPr>
    </w:pPr>
    <w:r>
      <w:rPr>
        <w:rStyle w:val="Headerorfooter1"/>
        <w:rFonts w:ascii="Calibri Light" w:hAnsi="Calibri Light"/>
        <w:i/>
        <w:sz w:val="22"/>
        <w:szCs w:val="22"/>
      </w:rPr>
      <w:t>Междинен д</w:t>
    </w:r>
    <w:r w:rsidR="002D2D9F" w:rsidRPr="00E20B46">
      <w:rPr>
        <w:rStyle w:val="Headerorfooter1"/>
        <w:rFonts w:ascii="Calibri Light" w:hAnsi="Calibri Light"/>
        <w:i/>
        <w:sz w:val="22"/>
        <w:szCs w:val="22"/>
      </w:rPr>
      <w:t>оклад за дейността</w:t>
    </w:r>
  </w:p>
  <w:p w:rsidR="002D2D9F" w:rsidRDefault="00FE482C" w:rsidP="002D2D9F">
    <w:pPr>
      <w:pStyle w:val="Headerorfooter0"/>
      <w:shd w:val="clear" w:color="auto" w:fill="auto"/>
      <w:spacing w:after="120" w:line="240" w:lineRule="auto"/>
      <w:jc w:val="right"/>
    </w:pPr>
    <w:r>
      <w:rPr>
        <w:rStyle w:val="Headerorfooter1"/>
        <w:rFonts w:ascii="Calibri Light" w:hAnsi="Calibri Light"/>
        <w:i/>
        <w:sz w:val="22"/>
        <w:szCs w:val="22"/>
      </w:rPr>
      <w:t xml:space="preserve">за периода от 01 януари </w:t>
    </w:r>
    <w:r>
      <w:rPr>
        <w:rStyle w:val="Headerorfooter1"/>
        <w:rFonts w:ascii="Calibri Light" w:hAnsi="Calibri Light"/>
        <w:i/>
        <w:sz w:val="22"/>
        <w:szCs w:val="22"/>
      </w:rPr>
      <w:t>до</w:t>
    </w:r>
    <w:r w:rsidR="00D3340D">
      <w:rPr>
        <w:rStyle w:val="Headerorfooter1"/>
        <w:rFonts w:ascii="Calibri Light" w:hAnsi="Calibri Light"/>
        <w:i/>
        <w:sz w:val="22"/>
        <w:szCs w:val="22"/>
      </w:rPr>
      <w:t xml:space="preserve"> 30</w:t>
    </w:r>
    <w:r w:rsidR="00A05D5F">
      <w:rPr>
        <w:rStyle w:val="Headerorfooter1"/>
        <w:rFonts w:ascii="Calibri Light" w:hAnsi="Calibri Light"/>
        <w:i/>
        <w:sz w:val="22"/>
        <w:szCs w:val="22"/>
      </w:rPr>
      <w:t xml:space="preserve"> </w:t>
    </w:r>
    <w:r w:rsidR="00D3340D">
      <w:rPr>
        <w:rStyle w:val="Headerorfooter1"/>
        <w:rFonts w:ascii="Calibri Light" w:hAnsi="Calibri Light"/>
        <w:i/>
        <w:sz w:val="22"/>
        <w:szCs w:val="22"/>
      </w:rPr>
      <w:t>юни</w:t>
    </w:r>
    <w:r w:rsidR="00A05D5F">
      <w:rPr>
        <w:rStyle w:val="Headerorfooter1"/>
        <w:rFonts w:ascii="Calibri Light" w:hAnsi="Calibri Light"/>
        <w:i/>
        <w:sz w:val="22"/>
        <w:szCs w:val="22"/>
      </w:rPr>
      <w:t xml:space="preserve"> 201</w:t>
    </w:r>
    <w:r w:rsidR="00E45B14" w:rsidRPr="00E45B14">
      <w:rPr>
        <w:rStyle w:val="Headerorfooter1"/>
        <w:rFonts w:ascii="Calibri Light" w:hAnsi="Calibri Light"/>
        <w:i/>
        <w:sz w:val="22"/>
        <w:szCs w:val="22"/>
      </w:rPr>
      <w:t>9</w:t>
    </w:r>
    <w:r w:rsidR="002D2D9F" w:rsidRPr="00E20B46">
      <w:rPr>
        <w:rStyle w:val="Headerorfooter1"/>
        <w:rFonts w:ascii="Calibri Light" w:hAnsi="Calibri Light"/>
        <w:i/>
        <w:sz w:val="22"/>
        <w:szCs w:val="22"/>
      </w:rPr>
      <w:t xml:space="preserve"> г.</w:t>
    </w:r>
  </w:p>
  <w:p w:rsidR="00770A79" w:rsidRDefault="00770A7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5B7C"/>
    <w:multiLevelType w:val="hybridMultilevel"/>
    <w:tmpl w:val="BACC98EA"/>
    <w:lvl w:ilvl="0" w:tplc="370C5A6E">
      <w:start w:val="2"/>
      <w:numFmt w:val="bullet"/>
      <w:lvlText w:val="-"/>
      <w:lvlJc w:val="left"/>
      <w:pPr>
        <w:ind w:left="1140" w:hanging="360"/>
      </w:pPr>
      <w:rPr>
        <w:rFonts w:ascii="Calibri Light" w:eastAsia="Bookman Old Style" w:hAnsi="Calibri Light" w:cs="Bookman Old Style" w:hint="default"/>
        <w:b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B487F03"/>
    <w:multiLevelType w:val="hybridMultilevel"/>
    <w:tmpl w:val="61BA8CAE"/>
    <w:lvl w:ilvl="0" w:tplc="C256022A">
      <w:start w:val="2"/>
      <w:numFmt w:val="bullet"/>
      <w:lvlText w:val="-"/>
      <w:lvlJc w:val="left"/>
      <w:pPr>
        <w:ind w:left="405" w:hanging="360"/>
      </w:pPr>
      <w:rPr>
        <w:rFonts w:ascii="Calibri Light" w:eastAsia="Bookman Old Style" w:hAnsi="Calibri Light" w:cs="Bookman Old Style" w:hint="default"/>
        <w:b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4FE7A89"/>
    <w:multiLevelType w:val="hybridMultilevel"/>
    <w:tmpl w:val="7E446702"/>
    <w:lvl w:ilvl="0" w:tplc="666EF7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B1569"/>
    <w:multiLevelType w:val="hybridMultilevel"/>
    <w:tmpl w:val="F71E0180"/>
    <w:lvl w:ilvl="0" w:tplc="0172E9A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4" w:hanging="360"/>
      </w:pPr>
    </w:lvl>
    <w:lvl w:ilvl="2" w:tplc="0402001B" w:tentative="1">
      <w:start w:val="1"/>
      <w:numFmt w:val="lowerRoman"/>
      <w:lvlText w:val="%3."/>
      <w:lvlJc w:val="right"/>
      <w:pPr>
        <w:ind w:left="3214" w:hanging="180"/>
      </w:pPr>
    </w:lvl>
    <w:lvl w:ilvl="3" w:tplc="0402000F" w:tentative="1">
      <w:start w:val="1"/>
      <w:numFmt w:val="decimal"/>
      <w:lvlText w:val="%4."/>
      <w:lvlJc w:val="left"/>
      <w:pPr>
        <w:ind w:left="3934" w:hanging="360"/>
      </w:pPr>
    </w:lvl>
    <w:lvl w:ilvl="4" w:tplc="04020019" w:tentative="1">
      <w:start w:val="1"/>
      <w:numFmt w:val="lowerLetter"/>
      <w:lvlText w:val="%5."/>
      <w:lvlJc w:val="left"/>
      <w:pPr>
        <w:ind w:left="4654" w:hanging="360"/>
      </w:pPr>
    </w:lvl>
    <w:lvl w:ilvl="5" w:tplc="0402001B" w:tentative="1">
      <w:start w:val="1"/>
      <w:numFmt w:val="lowerRoman"/>
      <w:lvlText w:val="%6."/>
      <w:lvlJc w:val="right"/>
      <w:pPr>
        <w:ind w:left="5374" w:hanging="180"/>
      </w:pPr>
    </w:lvl>
    <w:lvl w:ilvl="6" w:tplc="0402000F" w:tentative="1">
      <w:start w:val="1"/>
      <w:numFmt w:val="decimal"/>
      <w:lvlText w:val="%7."/>
      <w:lvlJc w:val="left"/>
      <w:pPr>
        <w:ind w:left="6094" w:hanging="360"/>
      </w:pPr>
    </w:lvl>
    <w:lvl w:ilvl="7" w:tplc="04020019" w:tentative="1">
      <w:start w:val="1"/>
      <w:numFmt w:val="lowerLetter"/>
      <w:lvlText w:val="%8."/>
      <w:lvlJc w:val="left"/>
      <w:pPr>
        <w:ind w:left="6814" w:hanging="360"/>
      </w:pPr>
    </w:lvl>
    <w:lvl w:ilvl="8" w:tplc="040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>
    <w:nsid w:val="2DE13FD5"/>
    <w:multiLevelType w:val="multilevel"/>
    <w:tmpl w:val="2C3E915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111B9"/>
    <w:multiLevelType w:val="multilevel"/>
    <w:tmpl w:val="9AC857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360B03F6"/>
    <w:multiLevelType w:val="hybridMultilevel"/>
    <w:tmpl w:val="3FA0540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53D38"/>
    <w:multiLevelType w:val="hybridMultilevel"/>
    <w:tmpl w:val="5CC2FE1C"/>
    <w:lvl w:ilvl="0" w:tplc="2B1C1D5A">
      <w:start w:val="2"/>
      <w:numFmt w:val="bullet"/>
      <w:lvlText w:val="-"/>
      <w:lvlJc w:val="left"/>
      <w:pPr>
        <w:ind w:left="1778" w:hanging="360"/>
      </w:pPr>
      <w:rPr>
        <w:rFonts w:ascii="Calibri Light" w:eastAsia="Bookman Old Style" w:hAnsi="Calibri Light" w:cs="Bookman Old Style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3F97525A"/>
    <w:multiLevelType w:val="multilevel"/>
    <w:tmpl w:val="8FE84A4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"/>
      <w:lvlJc w:val="left"/>
      <w:rPr>
        <w:rFonts w:ascii="Wingdings" w:hAnsi="Wingdings" w:hint="default"/>
      </w:rPr>
    </w:lvl>
    <w:lvl w:ilvl="4">
      <w:numFmt w:val="decimal"/>
      <w:lvlText w:val=""/>
      <w:lvlJc w:val="left"/>
    </w:lvl>
    <w:lvl w:ilvl="5">
      <w:start w:val="1"/>
      <w:numFmt w:val="lowerLetter"/>
      <w:lvlText w:val="%6)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7220E6"/>
    <w:multiLevelType w:val="hybridMultilevel"/>
    <w:tmpl w:val="8E12EE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E3ECA"/>
    <w:multiLevelType w:val="hybridMultilevel"/>
    <w:tmpl w:val="0BF8670A"/>
    <w:lvl w:ilvl="0" w:tplc="5D0CFA00">
      <w:start w:val="1"/>
      <w:numFmt w:val="decimal"/>
      <w:lvlText w:val="%1."/>
      <w:lvlJc w:val="left"/>
      <w:pPr>
        <w:ind w:left="427"/>
      </w:pPr>
      <w:rPr>
        <w:rFonts w:ascii="Calibri Light" w:eastAsia="Verdana" w:hAnsi="Calibri Light" w:cs="Verdana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AB0F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A443A">
      <w:start w:val="1"/>
      <w:numFmt w:val="bullet"/>
      <w:lvlText w:val="o"/>
      <w:lvlJc w:val="left"/>
      <w:pPr>
        <w:ind w:left="14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CE423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82CFEC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92C7E6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A1B7E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201F4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7629C2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BF53B1"/>
    <w:multiLevelType w:val="multilevel"/>
    <w:tmpl w:val="E63054F2"/>
    <w:lvl w:ilvl="0">
      <w:start w:val="6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9617E1"/>
    <w:multiLevelType w:val="multilevel"/>
    <w:tmpl w:val="ED5C985A"/>
    <w:lvl w:ilvl="0">
      <w:start w:val="8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3"/>
      <w:numFmt w:val="decimal"/>
      <w:lvlText w:val="%1.%2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D1654A"/>
    <w:multiLevelType w:val="hybridMultilevel"/>
    <w:tmpl w:val="33A6C29E"/>
    <w:lvl w:ilvl="0" w:tplc="E1064B7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84D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F202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CC6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70AB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962D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C25A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45F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B0F1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3B4364"/>
    <w:multiLevelType w:val="multilevel"/>
    <w:tmpl w:val="C4048A00"/>
    <w:lvl w:ilvl="0">
      <w:start w:val="1"/>
      <w:numFmt w:val="decimal"/>
      <w:lvlText w:val="%1."/>
      <w:lvlJc w:val="left"/>
      <w:rPr>
        <w:rFonts w:ascii="Calibri Light" w:eastAsia="Bookman Old Style" w:hAnsi="Calibri Light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Calibri Light" w:eastAsia="Bookman Old Style" w:hAnsi="Calibri Light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Calibri Light" w:eastAsia="Bookman Old Style" w:hAnsi="Calibri Light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FE3B7D"/>
    <w:multiLevelType w:val="hybridMultilevel"/>
    <w:tmpl w:val="DBE80EBE"/>
    <w:lvl w:ilvl="0" w:tplc="5F861F3E">
      <w:start w:val="2"/>
      <w:numFmt w:val="bullet"/>
      <w:lvlText w:val="-"/>
      <w:lvlJc w:val="left"/>
      <w:pPr>
        <w:ind w:left="1706" w:hanging="360"/>
      </w:pPr>
      <w:rPr>
        <w:rFonts w:ascii="Calibri Light" w:eastAsia="Bookman Old Style" w:hAnsi="Calibri Light" w:cs="Bookman Old Style" w:hint="default"/>
      </w:rPr>
    </w:lvl>
    <w:lvl w:ilvl="1" w:tplc="0402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2"/>
  </w:num>
  <w:num w:numId="7">
    <w:abstractNumId w:val="7"/>
  </w:num>
  <w:num w:numId="8">
    <w:abstractNumId w:val="1"/>
  </w:num>
  <w:num w:numId="9">
    <w:abstractNumId w:val="15"/>
  </w:num>
  <w:num w:numId="10">
    <w:abstractNumId w:val="0"/>
  </w:num>
  <w:num w:numId="11">
    <w:abstractNumId w:val="3"/>
  </w:num>
  <w:num w:numId="12">
    <w:abstractNumId w:val="10"/>
  </w:num>
  <w:num w:numId="13">
    <w:abstractNumId w:val="13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79"/>
    <w:rsid w:val="00002BCA"/>
    <w:rsid w:val="000052C8"/>
    <w:rsid w:val="000377D6"/>
    <w:rsid w:val="00040128"/>
    <w:rsid w:val="00062EDE"/>
    <w:rsid w:val="000A48E5"/>
    <w:rsid w:val="000B1777"/>
    <w:rsid w:val="000C58BC"/>
    <w:rsid w:val="000D776A"/>
    <w:rsid w:val="000E4576"/>
    <w:rsid w:val="00146384"/>
    <w:rsid w:val="00150740"/>
    <w:rsid w:val="0015625A"/>
    <w:rsid w:val="00181D02"/>
    <w:rsid w:val="00192B9B"/>
    <w:rsid w:val="00194E37"/>
    <w:rsid w:val="001954BA"/>
    <w:rsid w:val="001C30C2"/>
    <w:rsid w:val="001D0EA2"/>
    <w:rsid w:val="001D2AEA"/>
    <w:rsid w:val="001F1441"/>
    <w:rsid w:val="001F3707"/>
    <w:rsid w:val="002167CE"/>
    <w:rsid w:val="002241B0"/>
    <w:rsid w:val="002427BF"/>
    <w:rsid w:val="00242F7F"/>
    <w:rsid w:val="002530F9"/>
    <w:rsid w:val="0026615C"/>
    <w:rsid w:val="002B0165"/>
    <w:rsid w:val="002B76D3"/>
    <w:rsid w:val="002D2D9F"/>
    <w:rsid w:val="002D6028"/>
    <w:rsid w:val="00317A40"/>
    <w:rsid w:val="00336ACA"/>
    <w:rsid w:val="00341E1C"/>
    <w:rsid w:val="00347D58"/>
    <w:rsid w:val="00360176"/>
    <w:rsid w:val="0036734E"/>
    <w:rsid w:val="003A2A6F"/>
    <w:rsid w:val="003A3620"/>
    <w:rsid w:val="003B39FB"/>
    <w:rsid w:val="003E333C"/>
    <w:rsid w:val="003E7D38"/>
    <w:rsid w:val="00414AEE"/>
    <w:rsid w:val="00421BE4"/>
    <w:rsid w:val="004229D0"/>
    <w:rsid w:val="004354E0"/>
    <w:rsid w:val="00453CF0"/>
    <w:rsid w:val="00465E0F"/>
    <w:rsid w:val="00476AD3"/>
    <w:rsid w:val="00476B7D"/>
    <w:rsid w:val="004A6072"/>
    <w:rsid w:val="004B5A1D"/>
    <w:rsid w:val="004D119C"/>
    <w:rsid w:val="004D5751"/>
    <w:rsid w:val="004E7F3A"/>
    <w:rsid w:val="005012D5"/>
    <w:rsid w:val="00580F25"/>
    <w:rsid w:val="00583F1A"/>
    <w:rsid w:val="00585254"/>
    <w:rsid w:val="0059576E"/>
    <w:rsid w:val="005C5B61"/>
    <w:rsid w:val="005C5EA0"/>
    <w:rsid w:val="005E7AE4"/>
    <w:rsid w:val="005F436F"/>
    <w:rsid w:val="005F55DA"/>
    <w:rsid w:val="006152D2"/>
    <w:rsid w:val="00631E90"/>
    <w:rsid w:val="0065781B"/>
    <w:rsid w:val="0068597F"/>
    <w:rsid w:val="00693C7A"/>
    <w:rsid w:val="006A3174"/>
    <w:rsid w:val="006B3EA2"/>
    <w:rsid w:val="006E3B6D"/>
    <w:rsid w:val="006F6316"/>
    <w:rsid w:val="00721B2C"/>
    <w:rsid w:val="00766122"/>
    <w:rsid w:val="00770092"/>
    <w:rsid w:val="00770A79"/>
    <w:rsid w:val="007A62F5"/>
    <w:rsid w:val="007B3728"/>
    <w:rsid w:val="007B3CC5"/>
    <w:rsid w:val="007C1F07"/>
    <w:rsid w:val="007C283A"/>
    <w:rsid w:val="00833273"/>
    <w:rsid w:val="00833C3E"/>
    <w:rsid w:val="00840A97"/>
    <w:rsid w:val="00852BF3"/>
    <w:rsid w:val="00855610"/>
    <w:rsid w:val="00856CBE"/>
    <w:rsid w:val="00867000"/>
    <w:rsid w:val="00882191"/>
    <w:rsid w:val="00885BE8"/>
    <w:rsid w:val="00887AB8"/>
    <w:rsid w:val="00893F11"/>
    <w:rsid w:val="00896220"/>
    <w:rsid w:val="008A672A"/>
    <w:rsid w:val="008A6744"/>
    <w:rsid w:val="008C1CB3"/>
    <w:rsid w:val="008C5A40"/>
    <w:rsid w:val="00912B82"/>
    <w:rsid w:val="0093796A"/>
    <w:rsid w:val="009A414E"/>
    <w:rsid w:val="009E24A4"/>
    <w:rsid w:val="00A02451"/>
    <w:rsid w:val="00A04F72"/>
    <w:rsid w:val="00A05D5F"/>
    <w:rsid w:val="00A111DB"/>
    <w:rsid w:val="00A231BB"/>
    <w:rsid w:val="00A35E75"/>
    <w:rsid w:val="00A4440B"/>
    <w:rsid w:val="00A45687"/>
    <w:rsid w:val="00A607DE"/>
    <w:rsid w:val="00A74E22"/>
    <w:rsid w:val="00A9784E"/>
    <w:rsid w:val="00AA22E5"/>
    <w:rsid w:val="00AD3300"/>
    <w:rsid w:val="00AE43FC"/>
    <w:rsid w:val="00AF4621"/>
    <w:rsid w:val="00B62BA1"/>
    <w:rsid w:val="00B65B8A"/>
    <w:rsid w:val="00B81AB2"/>
    <w:rsid w:val="00B86F65"/>
    <w:rsid w:val="00BB3BFF"/>
    <w:rsid w:val="00BC0225"/>
    <w:rsid w:val="00BD1F96"/>
    <w:rsid w:val="00C04584"/>
    <w:rsid w:val="00C3498D"/>
    <w:rsid w:val="00C47A6E"/>
    <w:rsid w:val="00C753B2"/>
    <w:rsid w:val="00C8311E"/>
    <w:rsid w:val="00CE0CA8"/>
    <w:rsid w:val="00D0672F"/>
    <w:rsid w:val="00D25625"/>
    <w:rsid w:val="00D26BE9"/>
    <w:rsid w:val="00D3340D"/>
    <w:rsid w:val="00D36449"/>
    <w:rsid w:val="00D44113"/>
    <w:rsid w:val="00D46DBA"/>
    <w:rsid w:val="00D61EA8"/>
    <w:rsid w:val="00DB149D"/>
    <w:rsid w:val="00DB6B97"/>
    <w:rsid w:val="00DC6D9D"/>
    <w:rsid w:val="00DF2D10"/>
    <w:rsid w:val="00E20B46"/>
    <w:rsid w:val="00E25690"/>
    <w:rsid w:val="00E45B14"/>
    <w:rsid w:val="00E54A85"/>
    <w:rsid w:val="00E61E0A"/>
    <w:rsid w:val="00E81B5C"/>
    <w:rsid w:val="00E839FD"/>
    <w:rsid w:val="00EF0AB4"/>
    <w:rsid w:val="00F044F0"/>
    <w:rsid w:val="00F17EBF"/>
    <w:rsid w:val="00F530DC"/>
    <w:rsid w:val="00F6498E"/>
    <w:rsid w:val="00F74DAC"/>
    <w:rsid w:val="00F8752C"/>
    <w:rsid w:val="00FA693B"/>
    <w:rsid w:val="00FC1C6B"/>
    <w:rsid w:val="00FE482C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6D70F946-3004-4DAE-923C-415B5D20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0A7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DefaultParagraphFont"/>
    <w:link w:val="Headerorfooter0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1">
    <w:name w:val="Body text (2)"/>
    <w:basedOn w:val="Bodytext2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4">
    <w:name w:val="Body text (4)_"/>
    <w:basedOn w:val="DefaultParagraphFont"/>
    <w:link w:val="Bodytext40"/>
    <w:rsid w:val="00770A7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NotItalic">
    <w:name w:val="Body text (4) + Not Italic"/>
    <w:basedOn w:val="Bodytext4"/>
    <w:rsid w:val="00770A79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Calibri95ptBold">
    <w:name w:val="Body text (2) + Calibri;9.5 pt;Bold"/>
    <w:basedOn w:val="Bodytext2"/>
    <w:rsid w:val="00770A7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PalatinoLinotype10pt">
    <w:name w:val="Body text (2) + Palatino Linotype;10 pt"/>
    <w:basedOn w:val="Bodytext2"/>
    <w:rsid w:val="00770A7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2Calibri10pt">
    <w:name w:val="Body text (2) + Calibri;10 pt"/>
    <w:basedOn w:val="Bodytext2"/>
    <w:rsid w:val="00770A7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Bodytext2Calibri8ptSmallCaps">
    <w:name w:val="Body text (2) + Calibri;8 pt;Small Caps"/>
    <w:basedOn w:val="Bodytext2"/>
    <w:rsid w:val="00770A79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character" w:customStyle="1" w:styleId="Heading21">
    <w:name w:val="Heading #2"/>
    <w:basedOn w:val="Heading2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Bodytext5">
    <w:name w:val="Body text (5)_"/>
    <w:basedOn w:val="DefaultParagraphFont"/>
    <w:link w:val="Bodytext50"/>
    <w:rsid w:val="00770A79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sid w:val="00770A7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rsid w:val="00770A79"/>
    <w:pPr>
      <w:shd w:val="clear" w:color="auto" w:fill="FFFFFF"/>
      <w:spacing w:line="335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Headerorfooter0">
    <w:name w:val="Header or footer"/>
    <w:basedOn w:val="Normal"/>
    <w:link w:val="Headerorfooter"/>
    <w:rsid w:val="00770A79"/>
    <w:pPr>
      <w:shd w:val="clear" w:color="auto" w:fill="FFFFFF"/>
      <w:spacing w:line="224" w:lineRule="exac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Bodytext30">
    <w:name w:val="Body text (3)"/>
    <w:basedOn w:val="Normal"/>
    <w:link w:val="Bodytext3"/>
    <w:rsid w:val="00770A79"/>
    <w:pPr>
      <w:shd w:val="clear" w:color="auto" w:fill="FFFFFF"/>
      <w:spacing w:after="260" w:line="335" w:lineRule="exact"/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Bodytext20">
    <w:name w:val="Body text (2)"/>
    <w:basedOn w:val="Normal"/>
    <w:link w:val="Bodytext2"/>
    <w:rsid w:val="00770A79"/>
    <w:pPr>
      <w:shd w:val="clear" w:color="auto" w:fill="FFFFFF"/>
      <w:spacing w:before="260" w:after="260" w:line="259" w:lineRule="exact"/>
      <w:ind w:hanging="540"/>
      <w:jc w:val="both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Heading20">
    <w:name w:val="Heading #2"/>
    <w:basedOn w:val="Normal"/>
    <w:link w:val="Heading2"/>
    <w:rsid w:val="00770A79"/>
    <w:pPr>
      <w:shd w:val="clear" w:color="auto" w:fill="FFFFFF"/>
      <w:spacing w:before="540" w:after="540" w:line="258" w:lineRule="exact"/>
      <w:ind w:hanging="400"/>
      <w:jc w:val="both"/>
      <w:outlineLvl w:val="1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rsid w:val="00770A79"/>
    <w:pPr>
      <w:shd w:val="clear" w:color="auto" w:fill="FFFFFF"/>
      <w:spacing w:before="540" w:line="256" w:lineRule="exact"/>
      <w:jc w:val="both"/>
    </w:pPr>
    <w:rPr>
      <w:rFonts w:ascii="Bookman Old Style" w:eastAsia="Bookman Old Style" w:hAnsi="Bookman Old Style" w:cs="Bookman Old Style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rsid w:val="00770A79"/>
    <w:pPr>
      <w:shd w:val="clear" w:color="auto" w:fill="FFFFFF"/>
      <w:spacing w:before="260" w:after="260" w:line="259" w:lineRule="exact"/>
      <w:ind w:hanging="380"/>
      <w:jc w:val="both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770A79"/>
    <w:pPr>
      <w:shd w:val="clear" w:color="auto" w:fill="FFFFFF"/>
      <w:spacing w:line="248" w:lineRule="exact"/>
    </w:pPr>
    <w:rPr>
      <w:rFonts w:ascii="Bookman Old Style" w:eastAsia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F14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4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14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41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7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72F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7BF"/>
    <w:pPr>
      <w:ind w:left="720"/>
      <w:contextualSpacing/>
    </w:pPr>
  </w:style>
  <w:style w:type="table" w:styleId="TableGrid">
    <w:name w:val="Table Grid"/>
    <w:basedOn w:val="TableNormal"/>
    <w:uiPriority w:val="59"/>
    <w:rsid w:val="008C5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95pt">
    <w:name w:val="Body text (2) + 9;5 pt"/>
    <w:basedOn w:val="Bodytext2"/>
    <w:rsid w:val="00852BF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Bodytext295ptBold">
    <w:name w:val="Body text (2) + 9;5 pt;Bold"/>
    <w:basedOn w:val="Bodytext2"/>
    <w:rsid w:val="00852BF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TPA</Company>
  <LinksUpToDate>false</LinksUpToDate>
  <CharactersWithSpaces>13342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User</cp:lastModifiedBy>
  <cp:revision>52</cp:revision>
  <cp:lastPrinted>2017-02-03T11:53:00Z</cp:lastPrinted>
  <dcterms:created xsi:type="dcterms:W3CDTF">2017-12-04T15:02:00Z</dcterms:created>
  <dcterms:modified xsi:type="dcterms:W3CDTF">2019-07-29T14:46:00Z</dcterms:modified>
</cp:coreProperties>
</file>