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CE34C" w14:textId="428A2067" w:rsidR="007602CE" w:rsidRPr="00336C6F" w:rsidRDefault="004C3FD4" w:rsidP="00423F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Информация </w:t>
      </w:r>
      <w:r w:rsidR="0015064D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съгласно Приложение №</w:t>
      </w:r>
      <w:r w:rsidR="00824944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</w:t>
      </w:r>
      <w:r w:rsidR="0015064D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4</w:t>
      </w:r>
      <w:r w:rsidR="00E51DA8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към чл.12</w:t>
      </w:r>
      <w:r w:rsidR="00A8240F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, ал.1, т.1 и чл.14 от</w:t>
      </w:r>
      <w:r w:rsidR="00AA0CA9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 Наредба 2 от 09.11.2021г. </w:t>
      </w:r>
      <w:r w:rsidR="007602CE" w:rsidRPr="00336C6F">
        <w:rPr>
          <w:rFonts w:asciiTheme="minorHAnsi" w:hAnsiTheme="minorHAnsi" w:cstheme="minorHAnsi"/>
          <w:b/>
          <w:sz w:val="28"/>
          <w:szCs w:val="28"/>
          <w:lang w:val="bg-BG"/>
        </w:rPr>
        <w:t xml:space="preserve">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към </w:t>
      </w:r>
      <w:r w:rsidR="00423FF8" w:rsidRPr="0028343C">
        <w:rPr>
          <w:rFonts w:cs="Calibri"/>
          <w:b/>
          <w:sz w:val="28"/>
          <w:szCs w:val="28"/>
        </w:rPr>
        <w:t>уведомление на консолидирана основа за финансовото състояние</w:t>
      </w:r>
      <w:r w:rsidR="00423FF8">
        <w:rPr>
          <w:rFonts w:asciiTheme="minorHAnsi" w:hAnsiTheme="minorHAnsi" w:cstheme="minorHAnsi"/>
          <w:b/>
          <w:sz w:val="28"/>
          <w:szCs w:val="28"/>
          <w:lang w:val="bg-BG"/>
        </w:rPr>
        <w:t xml:space="preserve"> за </w:t>
      </w:r>
      <w:r w:rsidR="001928A3">
        <w:rPr>
          <w:rFonts w:asciiTheme="minorHAnsi" w:hAnsiTheme="minorHAnsi" w:cstheme="minorHAnsi"/>
          <w:b/>
          <w:sz w:val="28"/>
          <w:szCs w:val="28"/>
          <w:lang w:val="bg-BG"/>
        </w:rPr>
        <w:t>четвърто тримесечие</w:t>
      </w:r>
    </w:p>
    <w:p w14:paraId="13DE9881" w14:textId="77777777" w:rsidR="00AA0CA9" w:rsidRPr="00336C6F" w:rsidRDefault="004C3FD4" w:rsidP="00423F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на „УЕБ МЕДИЯ ГРУП“ АД</w:t>
      </w:r>
    </w:p>
    <w:p w14:paraId="5D8D3DCA" w14:textId="49B02697" w:rsidR="001B1133" w:rsidRPr="00336C6F" w:rsidRDefault="001B1133" w:rsidP="00423FF8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за периода 01.01.20</w:t>
      </w:r>
      <w:r w:rsidR="00F90D1F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2</w:t>
      </w:r>
      <w:r w:rsidR="003A5762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4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 xml:space="preserve">г. – </w:t>
      </w:r>
      <w:r w:rsidR="005F261A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3</w:t>
      </w:r>
      <w:r w:rsidR="005F261A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1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.</w:t>
      </w:r>
      <w:r w:rsidR="005F261A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12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.202</w:t>
      </w:r>
      <w:r w:rsidR="003A5762"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4</w:t>
      </w:r>
      <w:r w:rsidRPr="00336C6F">
        <w:rPr>
          <w:rFonts w:asciiTheme="minorHAnsi" w:eastAsia="Times New Roman" w:hAnsiTheme="minorHAnsi" w:cstheme="minorHAnsi"/>
          <w:b/>
          <w:sz w:val="28"/>
          <w:szCs w:val="28"/>
          <w:lang w:val="bg-BG" w:eastAsia="bg-BG"/>
        </w:rPr>
        <w:t>г.</w:t>
      </w:r>
      <w:bookmarkStart w:id="0" w:name="_GoBack"/>
      <w:bookmarkEnd w:id="0"/>
    </w:p>
    <w:p w14:paraId="0E885FAD" w14:textId="77777777" w:rsidR="001B1133" w:rsidRPr="00336C6F" w:rsidRDefault="001B1133" w:rsidP="00AA0CA9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bg-BG" w:eastAsia="bg-BG"/>
        </w:rPr>
      </w:pPr>
    </w:p>
    <w:p w14:paraId="20CB3BE7" w14:textId="77777777" w:rsidR="00AA0CA9" w:rsidRPr="00336C6F" w:rsidRDefault="00AA0CA9" w:rsidP="008D1ADD">
      <w:pPr>
        <w:jc w:val="both"/>
        <w:rPr>
          <w:rFonts w:asciiTheme="minorHAnsi" w:eastAsia="Times New Roman" w:hAnsiTheme="minorHAnsi" w:cstheme="minorHAnsi"/>
          <w:lang w:val="bg-BG" w:eastAsia="bg-BG"/>
        </w:rPr>
      </w:pPr>
      <w:r w:rsidRPr="00336C6F">
        <w:rPr>
          <w:rFonts w:asciiTheme="minorHAnsi" w:eastAsia="Times New Roman" w:hAnsiTheme="minorHAnsi" w:cstheme="minorHAnsi"/>
          <w:lang w:val="bg-BG" w:eastAsia="bg-BG"/>
        </w:rPr>
        <w:t>1. За емитенти и лица по § 1д от допълнителните разпоредби на ЗППЦК</w:t>
      </w:r>
    </w:p>
    <w:p w14:paraId="2FC5CE68" w14:textId="77777777" w:rsidR="00AA0CA9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1.1. Промяна на лицата, упражняващи контрол върху дружеството </w:t>
      </w:r>
    </w:p>
    <w:p w14:paraId="528C3C2E" w14:textId="77777777" w:rsidR="00C22991" w:rsidRPr="00336C6F" w:rsidRDefault="00C22991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През </w:t>
      </w:r>
      <w:r w:rsidR="00D9550B" w:rsidRPr="00336C6F">
        <w:rPr>
          <w:rFonts w:asciiTheme="minorHAnsi" w:hAnsiTheme="minorHAnsi" w:cstheme="minorHAnsi"/>
          <w:lang w:val="bg-BG"/>
        </w:rPr>
        <w:t xml:space="preserve">отчетния период </w:t>
      </w:r>
      <w:r w:rsidRPr="00336C6F">
        <w:rPr>
          <w:rFonts w:asciiTheme="minorHAnsi" w:hAnsiTheme="minorHAnsi" w:cstheme="minorHAnsi"/>
          <w:lang w:val="bg-BG"/>
        </w:rPr>
        <w:t>в Съвета на директорите на „УЕБ МЕДИЯ ГРУП“ АД не</w:t>
      </w:r>
      <w:r w:rsidRPr="00336C6F">
        <w:rPr>
          <w:rFonts w:asciiTheme="minorHAnsi" w:hAnsiTheme="minorHAnsi" w:cstheme="minorHAnsi"/>
          <w:lang w:val="bg-BG"/>
        </w:rPr>
        <w:br/>
        <w:t>са извършвани промени.</w:t>
      </w:r>
    </w:p>
    <w:p w14:paraId="68ED86BA" w14:textId="14746963" w:rsidR="00824944" w:rsidRPr="00336C6F" w:rsidRDefault="00824944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Към </w:t>
      </w:r>
      <w:r w:rsidR="005F261A" w:rsidRPr="00336C6F">
        <w:rPr>
          <w:rFonts w:asciiTheme="minorHAnsi" w:hAnsiTheme="minorHAnsi" w:cstheme="minorHAnsi"/>
          <w:lang w:val="bg-BG"/>
        </w:rPr>
        <w:t>3</w:t>
      </w:r>
      <w:r w:rsidR="005F261A">
        <w:rPr>
          <w:rFonts w:asciiTheme="minorHAnsi" w:hAnsiTheme="minorHAnsi" w:cstheme="minorHAnsi"/>
          <w:lang w:val="bg-BG"/>
        </w:rPr>
        <w:t>1</w:t>
      </w:r>
      <w:r w:rsidRPr="00336C6F">
        <w:rPr>
          <w:rFonts w:asciiTheme="minorHAnsi" w:hAnsiTheme="minorHAnsi" w:cstheme="minorHAnsi"/>
          <w:lang w:val="bg-BG"/>
        </w:rPr>
        <w:t>.</w:t>
      </w:r>
      <w:r w:rsidR="005F261A">
        <w:rPr>
          <w:rFonts w:asciiTheme="minorHAnsi" w:hAnsiTheme="minorHAnsi" w:cstheme="minorHAnsi"/>
          <w:lang w:val="bg-BG"/>
        </w:rPr>
        <w:t>12</w:t>
      </w:r>
      <w:r w:rsidRPr="00336C6F">
        <w:rPr>
          <w:rFonts w:asciiTheme="minorHAnsi" w:hAnsiTheme="minorHAnsi" w:cstheme="minorHAnsi"/>
          <w:lang w:val="bg-BG"/>
        </w:rPr>
        <w:t>.202</w:t>
      </w:r>
      <w:r w:rsidR="003A5762" w:rsidRPr="00336C6F">
        <w:rPr>
          <w:rFonts w:asciiTheme="minorHAnsi" w:hAnsiTheme="minorHAnsi" w:cstheme="minorHAnsi"/>
          <w:lang w:val="bg-BG"/>
        </w:rPr>
        <w:t>4</w:t>
      </w:r>
      <w:r w:rsidRPr="00336C6F">
        <w:rPr>
          <w:rFonts w:asciiTheme="minorHAnsi" w:hAnsiTheme="minorHAnsi" w:cstheme="minorHAnsi"/>
          <w:lang w:val="bg-BG"/>
        </w:rPr>
        <w:t xml:space="preserve">г. акционери, притежаващи над 5 на сто от капитала на </w:t>
      </w:r>
      <w:r w:rsidR="002E6170" w:rsidRPr="00336C6F">
        <w:rPr>
          <w:rFonts w:asciiTheme="minorHAnsi" w:hAnsiTheme="minorHAnsi" w:cstheme="minorHAnsi"/>
          <w:lang w:val="bg-BG"/>
        </w:rPr>
        <w:t>„УЕБ МЕДИЯ ГРУП“ АД</w:t>
      </w:r>
      <w:r w:rsidRPr="00336C6F">
        <w:rPr>
          <w:rFonts w:asciiTheme="minorHAnsi" w:hAnsiTheme="minorHAnsi" w:cstheme="minorHAnsi"/>
          <w:lang w:val="bg-BG"/>
        </w:rPr>
        <w:t xml:space="preserve"> са следните:</w:t>
      </w:r>
    </w:p>
    <w:p w14:paraId="7B567B7D" w14:textId="77777777" w:rsidR="003A5762" w:rsidRPr="00336C6F" w:rsidRDefault="003A5762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tbl>
      <w:tblPr>
        <w:tblW w:w="91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2511"/>
        <w:gridCol w:w="1801"/>
      </w:tblGrid>
      <w:tr w:rsidR="003A5762" w:rsidRPr="00336C6F" w14:paraId="5C084517" w14:textId="77777777" w:rsidTr="003A5762">
        <w:trPr>
          <w:trHeight w:val="730"/>
        </w:trPr>
        <w:tc>
          <w:tcPr>
            <w:tcW w:w="4873" w:type="dxa"/>
          </w:tcPr>
          <w:p w14:paraId="3FCC5628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         Наименование </w:t>
            </w:r>
          </w:p>
        </w:tc>
        <w:tc>
          <w:tcPr>
            <w:tcW w:w="2511" w:type="dxa"/>
          </w:tcPr>
          <w:p w14:paraId="1D121E2A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Брой притежавани   акции</w:t>
            </w:r>
          </w:p>
        </w:tc>
        <w:tc>
          <w:tcPr>
            <w:tcW w:w="1801" w:type="dxa"/>
          </w:tcPr>
          <w:p w14:paraId="5B1BFEBB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Процент от капитала</w:t>
            </w:r>
          </w:p>
        </w:tc>
      </w:tr>
      <w:tr w:rsidR="003A5762" w:rsidRPr="00336C6F" w14:paraId="088D7797" w14:textId="77777777" w:rsidTr="003A5762">
        <w:trPr>
          <w:trHeight w:val="441"/>
        </w:trPr>
        <w:tc>
          <w:tcPr>
            <w:tcW w:w="4873" w:type="dxa"/>
          </w:tcPr>
          <w:p w14:paraId="444F788B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„НЮ УЕБ МАРКЕТ”ЕАД</w:t>
            </w:r>
          </w:p>
        </w:tc>
        <w:tc>
          <w:tcPr>
            <w:tcW w:w="2511" w:type="dxa"/>
          </w:tcPr>
          <w:p w14:paraId="37D049A2" w14:textId="77777777" w:rsidR="003A5762" w:rsidRPr="00336C6F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5 758 509</w:t>
            </w:r>
          </w:p>
        </w:tc>
        <w:tc>
          <w:tcPr>
            <w:tcW w:w="1801" w:type="dxa"/>
          </w:tcPr>
          <w:p w14:paraId="4CA59D39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73.45 %</w:t>
            </w:r>
          </w:p>
        </w:tc>
      </w:tr>
      <w:tr w:rsidR="003A5762" w:rsidRPr="00336C6F" w14:paraId="128ECD71" w14:textId="77777777" w:rsidTr="003A5762">
        <w:trPr>
          <w:trHeight w:val="441"/>
        </w:trPr>
        <w:tc>
          <w:tcPr>
            <w:tcW w:w="4873" w:type="dxa"/>
          </w:tcPr>
          <w:p w14:paraId="36319434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„ПОК СЪГЛАСИЕ” АД</w:t>
            </w:r>
          </w:p>
        </w:tc>
        <w:tc>
          <w:tcPr>
            <w:tcW w:w="2511" w:type="dxa"/>
          </w:tcPr>
          <w:p w14:paraId="270F5925" w14:textId="77777777" w:rsidR="003A5762" w:rsidRPr="00336C6F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546 066</w:t>
            </w:r>
          </w:p>
        </w:tc>
        <w:tc>
          <w:tcPr>
            <w:tcW w:w="1801" w:type="dxa"/>
          </w:tcPr>
          <w:p w14:paraId="12DBBA82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   6.97 %</w:t>
            </w:r>
          </w:p>
        </w:tc>
      </w:tr>
      <w:tr w:rsidR="003A5762" w:rsidRPr="00336C6F" w14:paraId="6DB71261" w14:textId="77777777" w:rsidTr="003A5762">
        <w:trPr>
          <w:trHeight w:val="441"/>
        </w:trPr>
        <w:tc>
          <w:tcPr>
            <w:tcW w:w="4873" w:type="dxa"/>
          </w:tcPr>
          <w:p w14:paraId="0B6C3515" w14:textId="77777777" w:rsidR="003A5762" w:rsidRPr="00336C6F" w:rsidRDefault="003A5762" w:rsidP="0015560B">
            <w:pPr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УПФ "ЦКБ-СИЛА” </w:t>
            </w:r>
          </w:p>
        </w:tc>
        <w:tc>
          <w:tcPr>
            <w:tcW w:w="2511" w:type="dxa"/>
          </w:tcPr>
          <w:p w14:paraId="513D0F9D" w14:textId="77777777" w:rsidR="003A5762" w:rsidRPr="00336C6F" w:rsidRDefault="003A5762" w:rsidP="0015560B">
            <w:pPr>
              <w:tabs>
                <w:tab w:val="left" w:pos="1305"/>
              </w:tabs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>546 480</w:t>
            </w:r>
          </w:p>
        </w:tc>
        <w:tc>
          <w:tcPr>
            <w:tcW w:w="1801" w:type="dxa"/>
          </w:tcPr>
          <w:p w14:paraId="2E8CE196" w14:textId="77777777" w:rsidR="003A5762" w:rsidRPr="00336C6F" w:rsidRDefault="003A5762" w:rsidP="0015560B">
            <w:pPr>
              <w:jc w:val="center"/>
              <w:rPr>
                <w:rFonts w:asciiTheme="minorHAnsi" w:hAnsiTheme="minorHAnsi" w:cstheme="minorHAnsi"/>
                <w:lang w:val="bg-BG"/>
              </w:rPr>
            </w:pPr>
            <w:r w:rsidRPr="00336C6F">
              <w:rPr>
                <w:rFonts w:asciiTheme="minorHAnsi" w:hAnsiTheme="minorHAnsi" w:cstheme="minorHAnsi"/>
                <w:lang w:val="bg-BG"/>
              </w:rPr>
              <w:t xml:space="preserve">   6.97 %</w:t>
            </w:r>
          </w:p>
        </w:tc>
      </w:tr>
    </w:tbl>
    <w:p w14:paraId="2348F9BE" w14:textId="77777777" w:rsidR="003A5762" w:rsidRPr="00336C6F" w:rsidRDefault="003A5762" w:rsidP="00824944">
      <w:pPr>
        <w:ind w:firstLine="720"/>
        <w:contextualSpacing/>
        <w:jc w:val="both"/>
        <w:rPr>
          <w:rFonts w:asciiTheme="minorHAnsi" w:hAnsiTheme="minorHAnsi" w:cstheme="minorHAnsi"/>
          <w:lang w:val="bg-BG"/>
        </w:rPr>
      </w:pPr>
    </w:p>
    <w:p w14:paraId="41A1B415" w14:textId="77777777" w:rsidR="008D1ADD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1.2. </w:t>
      </w:r>
      <w:r w:rsidRPr="00336C6F">
        <w:rPr>
          <w:rFonts w:asciiTheme="minorHAnsi" w:eastAsia="Times New Roman" w:hAnsiTheme="minorHAnsi" w:cstheme="minorHAnsi"/>
          <w:b/>
          <w:i/>
          <w:lang w:val="bg-BG"/>
        </w:rPr>
        <w:t>Откриване на производство по несъстоятелност за дружеството или за негово дъщерно дружество и всички съществени етапи, свързани с производството до обявяване на дружеството в несъстоятелност</w:t>
      </w: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73865D19" w14:textId="77777777" w:rsidR="008D1ADD" w:rsidRPr="00336C6F" w:rsidRDefault="008D1ADD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Не е откривано производство по несъстоятелност за дружеството или за негово дъщерно дружество. </w:t>
      </w:r>
    </w:p>
    <w:p w14:paraId="04AE6F43" w14:textId="77777777" w:rsidR="001F39D4" w:rsidRPr="00336C6F" w:rsidRDefault="001F39D4" w:rsidP="008D1ADD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32EF1576" w14:textId="77777777" w:rsidR="001F39D4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1.3. Сключване или изпълнение на съществени сделки </w:t>
      </w:r>
    </w:p>
    <w:p w14:paraId="19172B95" w14:textId="7E40E28B" w:rsidR="00FE02B7" w:rsidRDefault="00FE02B7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През 2-ро тримесечие на 2024</w:t>
      </w:r>
      <w:r w:rsidR="006F68C5">
        <w:rPr>
          <w:rFonts w:asciiTheme="minorHAnsi" w:hAnsiTheme="minorHAnsi" w:cstheme="minorHAnsi"/>
          <w:lang w:val="bg-BG"/>
        </w:rPr>
        <w:t xml:space="preserve"> </w:t>
      </w:r>
      <w:r w:rsidRPr="00336C6F">
        <w:rPr>
          <w:rFonts w:asciiTheme="minorHAnsi" w:hAnsiTheme="minorHAnsi" w:cstheme="minorHAnsi"/>
          <w:lang w:val="bg-BG"/>
        </w:rPr>
        <w:t>г., съгласно условията по облигационния заем, „УЕБ МЕДИЯ ГРУП“ АД е изплатило главници и лихви на облигационерите в размер на 1 240 хил. лева.</w:t>
      </w:r>
    </w:p>
    <w:p w14:paraId="1A3FF25F" w14:textId="77777777" w:rsidR="005F261A" w:rsidRPr="00336C6F" w:rsidRDefault="005F261A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664849B7" w14:textId="77777777" w:rsidR="005F261A" w:rsidRPr="005B1663" w:rsidRDefault="005F261A" w:rsidP="005F261A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5B1663">
        <w:rPr>
          <w:rFonts w:asciiTheme="minorHAnsi" w:hAnsiTheme="minorHAnsi" w:cstheme="minorHAnsi"/>
          <w:lang w:val="bg-BG"/>
        </w:rPr>
        <w:t>През 4-</w:t>
      </w:r>
      <w:r>
        <w:rPr>
          <w:rFonts w:asciiTheme="minorHAnsi" w:hAnsiTheme="minorHAnsi" w:cstheme="minorHAnsi"/>
          <w:lang w:val="bg-BG"/>
        </w:rPr>
        <w:t>т</w:t>
      </w:r>
      <w:r w:rsidRPr="005B1663">
        <w:rPr>
          <w:rFonts w:asciiTheme="minorHAnsi" w:hAnsiTheme="minorHAnsi" w:cstheme="minorHAnsi"/>
          <w:lang w:val="bg-BG"/>
        </w:rPr>
        <w:t>о тримесечие на 2024г., съгласно условията по облигационния заем, „УЕБ МЕДИЯ ГРУП“ АД е изплатило главници и лихви на облигационерите в размер на 1 210 хил. лева.</w:t>
      </w:r>
    </w:p>
    <w:p w14:paraId="28EFB332" w14:textId="77777777" w:rsidR="00FE02B7" w:rsidRPr="00336C6F" w:rsidRDefault="00FE02B7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0EBA4442" w14:textId="77777777" w:rsidR="00FE02B7" w:rsidRPr="00336C6F" w:rsidRDefault="00FE02B7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С вписване в Търговския регистър към Агенцията по вписванията на 09.07.2024г. УЕБ МЕДИЯ ГРУП АД е придобило  100% от капитала на Уолфстоун Студио ЕООД  .</w:t>
      </w:r>
    </w:p>
    <w:p w14:paraId="0DA0546A" w14:textId="77777777" w:rsidR="007B1355" w:rsidRDefault="007B1355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1AD94935" w14:textId="5B2AA247" w:rsidR="00FE02B7" w:rsidRPr="00336C6F" w:rsidRDefault="00FE02B7" w:rsidP="00FE02B7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lastRenderedPageBreak/>
        <w:t>С вписване в Търговския регистър към Агенцията по вписванията на 01.08.2024г., Дружеството „Уолфстоун Студио” ЕООД е променило наименованието на “Фалкънуинг студио” ЕООД.</w:t>
      </w:r>
    </w:p>
    <w:p w14:paraId="5D08EEC8" w14:textId="77777777" w:rsidR="00FE02B7" w:rsidRPr="00336C6F" w:rsidRDefault="00FE02B7" w:rsidP="008F1D12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3ABD577B" w14:textId="77777777" w:rsidR="001F39D4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lang w:val="bg-BG" w:eastAsia="bg-BG"/>
        </w:rPr>
        <w:t xml:space="preserve"> </w:t>
      </w: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1.4. Решение за сключване, прекратяване и разваляне на договор за съвместно предприятие</w:t>
      </w:r>
    </w:p>
    <w:p w14:paraId="0CD1E7F2" w14:textId="77777777" w:rsidR="001F39D4" w:rsidRPr="00336C6F" w:rsidRDefault="00A17FF2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През отчетния</w:t>
      </w:r>
      <w:r w:rsidR="00993DFB" w:rsidRPr="00336C6F">
        <w:rPr>
          <w:rFonts w:asciiTheme="minorHAnsi" w:hAnsiTheme="minorHAnsi" w:cstheme="minorHAnsi"/>
          <w:lang w:val="bg-BG"/>
        </w:rPr>
        <w:t xml:space="preserve"> период н</w:t>
      </w:r>
      <w:r w:rsidR="001F39D4" w:rsidRPr="00336C6F">
        <w:rPr>
          <w:rFonts w:asciiTheme="minorHAnsi" w:hAnsiTheme="minorHAnsi" w:cstheme="minorHAnsi"/>
          <w:lang w:val="bg-BG"/>
        </w:rPr>
        <w:t xml:space="preserve">е е приемано решение за сключване, прекратяване и разваляне на договор за съвместно предприятие за </w:t>
      </w:r>
      <w:r w:rsidR="002E6170" w:rsidRPr="00336C6F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1F39D4" w:rsidRPr="00336C6F">
        <w:rPr>
          <w:rFonts w:asciiTheme="minorHAnsi" w:hAnsiTheme="minorHAnsi" w:cstheme="minorHAnsi"/>
          <w:lang w:val="bg-BG"/>
        </w:rPr>
        <w:t xml:space="preserve">или негово дъщерно дружество. </w:t>
      </w:r>
    </w:p>
    <w:p w14:paraId="6BBBF5B8" w14:textId="77777777" w:rsidR="005B0039" w:rsidRPr="00336C6F" w:rsidRDefault="005B0039" w:rsidP="001F39D4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24CE86A3" w14:textId="77777777" w:rsidR="001F39D4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1.5. Промяна на одиторите на дружеството и причини за промяната</w:t>
      </w:r>
    </w:p>
    <w:p w14:paraId="220FD92F" w14:textId="77777777" w:rsidR="002F015A" w:rsidRPr="00336C6F" w:rsidRDefault="00A17FF2" w:rsidP="002F015A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През отчетния период </w:t>
      </w:r>
      <w:r w:rsidR="002F015A" w:rsidRPr="00336C6F">
        <w:rPr>
          <w:rFonts w:asciiTheme="minorHAnsi" w:hAnsiTheme="minorHAnsi" w:cstheme="minorHAnsi"/>
          <w:lang w:val="bg-BG"/>
        </w:rPr>
        <w:t xml:space="preserve">не е извършвана промяна в одитора на </w:t>
      </w:r>
      <w:r w:rsidR="002E6170" w:rsidRPr="00336C6F">
        <w:rPr>
          <w:rFonts w:asciiTheme="minorHAnsi" w:hAnsiTheme="minorHAnsi" w:cstheme="minorHAnsi"/>
          <w:lang w:val="bg-BG"/>
        </w:rPr>
        <w:t xml:space="preserve">„УЕБ МЕДИЯ ГРУП“ АД </w:t>
      </w:r>
      <w:r w:rsidR="002F015A" w:rsidRPr="00336C6F">
        <w:rPr>
          <w:rFonts w:asciiTheme="minorHAnsi" w:hAnsiTheme="minorHAnsi" w:cstheme="minorHAnsi"/>
          <w:lang w:val="bg-BG"/>
        </w:rPr>
        <w:t xml:space="preserve">и дружествата, включени в консолидацията, които подлежат на независим финансов одит. </w:t>
      </w:r>
    </w:p>
    <w:p w14:paraId="550B9BDE" w14:textId="77777777" w:rsidR="00FF1ACD" w:rsidRPr="00336C6F" w:rsidRDefault="00FF1ACD" w:rsidP="00053DC6">
      <w:pPr>
        <w:tabs>
          <w:tab w:val="num" w:pos="660"/>
        </w:tabs>
        <w:contextualSpacing/>
        <w:jc w:val="both"/>
        <w:rPr>
          <w:rFonts w:asciiTheme="minorHAnsi" w:hAnsiTheme="minorHAnsi" w:cstheme="minorHAnsi"/>
          <w:lang w:val="bg-BG"/>
        </w:rPr>
      </w:pPr>
    </w:p>
    <w:p w14:paraId="39676B8A" w14:textId="77777777" w:rsidR="00AA0CA9" w:rsidRPr="00336C6F" w:rsidRDefault="00AA0CA9" w:rsidP="008D1ADD">
      <w:pPr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1.6.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901675"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 </w:t>
      </w:r>
    </w:p>
    <w:p w14:paraId="4F956972" w14:textId="77777777" w:rsidR="003A5762" w:rsidRPr="00336C6F" w:rsidRDefault="003A5762" w:rsidP="009746F7">
      <w:pPr>
        <w:tabs>
          <w:tab w:val="num" w:pos="660"/>
        </w:tabs>
        <w:spacing w:line="240" w:lineRule="auto"/>
        <w:contextualSpacing/>
        <w:jc w:val="both"/>
        <w:rPr>
          <w:rFonts w:cs="Calibri"/>
          <w:lang w:val="bg-BG"/>
        </w:rPr>
      </w:pPr>
      <w:r w:rsidRPr="00336C6F">
        <w:rPr>
          <w:rFonts w:cs="Calibri"/>
          <w:lang w:val="bg-BG"/>
        </w:rPr>
        <w:t xml:space="preserve">Във връзка с постановено от Софийски градски съд Решение от 20.11.2020 г., Дружеството майка следва да прехвърли собствеността върху акции, придобити през 2018 г., на обща стойност 7 616 хил. лв. Дружеството майка има право да получи обратно платените от него парични средства на дружествата продавачи по първоначалните сделки от 2018 г., а те да възстановят сумите, платени от дружеството за придобиване на съответните финансови активи. На база постановлението Дружеството майка е признало в отчета за финансовото състояние Вземания от сделки с финансови активи. </w:t>
      </w:r>
      <w:r w:rsidR="009746F7" w:rsidRPr="00336C6F">
        <w:rPr>
          <w:rFonts w:cs="Calibri"/>
          <w:lang w:val="bg-BG"/>
        </w:rPr>
        <w:t>Дружеството майка е получило всички суми от дружествата продавачи и няма отразени суми в отчета за финансовото състояние като вземания от сделки с финансови активи.</w:t>
      </w:r>
    </w:p>
    <w:p w14:paraId="31FB0BDD" w14:textId="77777777" w:rsidR="009746F7" w:rsidRPr="00336C6F" w:rsidRDefault="009746F7" w:rsidP="009746F7">
      <w:pPr>
        <w:tabs>
          <w:tab w:val="num" w:pos="660"/>
        </w:tabs>
        <w:spacing w:line="240" w:lineRule="auto"/>
        <w:contextualSpacing/>
        <w:jc w:val="both"/>
        <w:rPr>
          <w:rFonts w:asciiTheme="minorHAnsi" w:hAnsiTheme="minorHAnsi" w:cstheme="minorHAnsi"/>
          <w:lang w:val="bg-BG"/>
        </w:rPr>
      </w:pPr>
    </w:p>
    <w:p w14:paraId="0702E1C6" w14:textId="77777777" w:rsidR="00BE69E3" w:rsidRPr="00336C6F" w:rsidRDefault="00AA0CA9" w:rsidP="00BF7583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1.7. Покупка, продажба или учреден залог на дялови участия в търговски дружества от емитента или негово дъщерно дружество</w:t>
      </w:r>
    </w:p>
    <w:p w14:paraId="149C1D28" w14:textId="77777777" w:rsidR="003A5762" w:rsidRPr="00336C6F" w:rsidRDefault="003A5762" w:rsidP="003A5762">
      <w:pPr>
        <w:tabs>
          <w:tab w:val="num" w:pos="660"/>
        </w:tabs>
        <w:contextualSpacing/>
        <w:jc w:val="both"/>
        <w:rPr>
          <w:rFonts w:cs="Calibri"/>
          <w:lang w:val="bg-BG"/>
        </w:rPr>
      </w:pPr>
      <w:r w:rsidRPr="00336C6F">
        <w:rPr>
          <w:rFonts w:cs="Calibri"/>
          <w:lang w:val="bg-BG"/>
        </w:rPr>
        <w:t>Не е извършвано учредяване на залог на дялови участия в търговски дружества от емитента или негово дъщерно дружество.</w:t>
      </w:r>
    </w:p>
    <w:p w14:paraId="44175229" w14:textId="77777777" w:rsidR="003A5762" w:rsidRPr="00336C6F" w:rsidRDefault="003A5762" w:rsidP="003A5762">
      <w:pPr>
        <w:tabs>
          <w:tab w:val="num" w:pos="660"/>
        </w:tabs>
        <w:contextualSpacing/>
        <w:jc w:val="both"/>
        <w:rPr>
          <w:rFonts w:cs="Calibri"/>
          <w:lang w:val="bg-BG"/>
        </w:rPr>
      </w:pPr>
    </w:p>
    <w:p w14:paraId="4DB7C570" w14:textId="77777777" w:rsidR="00E4114F" w:rsidRPr="00336C6F" w:rsidRDefault="00AA0CA9" w:rsidP="00BE69E3">
      <w:pPr>
        <w:jc w:val="both"/>
        <w:rPr>
          <w:rFonts w:asciiTheme="minorHAnsi" w:eastAsia="Times New Roman" w:hAnsiTheme="minorHAnsi" w:cstheme="minorHAnsi"/>
          <w:i/>
          <w:lang w:val="bg-BG" w:eastAsia="bg-BG"/>
        </w:rPr>
      </w:pP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 xml:space="preserve">1.8. </w:t>
      </w:r>
      <w:r w:rsidR="009355E7" w:rsidRPr="00336C6F">
        <w:rPr>
          <w:rFonts w:asciiTheme="minorHAnsi" w:hAnsiTheme="minorHAnsi" w:cstheme="minorHAnsi"/>
          <w:b/>
          <w:i/>
          <w:lang w:val="bg-BG"/>
        </w:rPr>
        <w:t>Други обстоятелства, които дружеството</w:t>
      </w:r>
      <w:r w:rsidR="00B27CCD" w:rsidRPr="00336C6F">
        <w:rPr>
          <w:rFonts w:asciiTheme="minorHAnsi" w:hAnsiTheme="minorHAnsi" w:cstheme="minorHAnsi"/>
          <w:b/>
          <w:i/>
          <w:lang w:val="bg-BG"/>
        </w:rPr>
        <w:t xml:space="preserve"> счита</w:t>
      </w:r>
      <w:r w:rsidRPr="00336C6F">
        <w:rPr>
          <w:rFonts w:asciiTheme="minorHAnsi" w:eastAsia="Times New Roman" w:hAnsiTheme="minorHAnsi" w:cstheme="minorHAnsi"/>
          <w:b/>
          <w:i/>
          <w:lang w:val="bg-BG" w:eastAsia="bg-BG"/>
        </w:rPr>
        <w:t>, че биха могли да бъдат от значение за инвеститорите при вземането на решение да придобият, да продадат или да продължат да притежават публично предлагани ценни книжа</w:t>
      </w:r>
      <w:r w:rsidR="00901675" w:rsidRPr="00336C6F">
        <w:rPr>
          <w:rFonts w:asciiTheme="minorHAnsi" w:eastAsia="Times New Roman" w:hAnsiTheme="minorHAnsi" w:cstheme="minorHAnsi"/>
          <w:i/>
          <w:lang w:val="bg-BG" w:eastAsia="bg-BG"/>
        </w:rPr>
        <w:t xml:space="preserve"> </w:t>
      </w:r>
    </w:p>
    <w:p w14:paraId="1E1E2BA9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С решение на Съвета на директорите на „УЕБ МЕДИЯ ГРУП“ АД от 22.12.2023г. е взето решение за извършване на обратно изкупуване на акции на Дружеството майка със следните параметри: </w:t>
      </w:r>
    </w:p>
    <w:p w14:paraId="067DC14C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* Максимален брой акции, подлежащи на обратно изкупуване – 235 000 /двеста тридесет и пет хиляди/ акции </w:t>
      </w:r>
    </w:p>
    <w:p w14:paraId="216D3E5A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* Дати за начало и край на обратното изкупуване:</w:t>
      </w:r>
    </w:p>
    <w:p w14:paraId="76FDCFF1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- ОСА възлага на Съвета на директорите да определи срока на обратното изкупуване, началната и крайната дата на обратното изкупуване. </w:t>
      </w:r>
    </w:p>
    <w:p w14:paraId="021F5B2C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 * Минимален и максимален размер на цената на изкупуване:</w:t>
      </w:r>
    </w:p>
    <w:p w14:paraId="07F95BF6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- Минимална цена – 1.40 лв. за една акция</w:t>
      </w:r>
    </w:p>
    <w:p w14:paraId="0449AFF5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lastRenderedPageBreak/>
        <w:t>- Максимална цена – 2.10 лв. за една акция</w:t>
      </w:r>
    </w:p>
    <w:p w14:paraId="19F00E55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 * Условия и ред за изкупуване - еднократно или на части в две или повече процедури по обратно изкупуване на акции от дружеството чрез борсови и/или извънборсови сделки.</w:t>
      </w:r>
    </w:p>
    <w:p w14:paraId="29629046" w14:textId="77777777" w:rsidR="003A5762" w:rsidRPr="00336C6F" w:rsidRDefault="003A5762" w:rsidP="003A5762">
      <w:pPr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 ОСА възлага на Съвета на директорите да определи всички останали параметри по обратните изкупувания и да извърши всички действия в изпълнение на приетите решения, включително правото да удължава срока по обратните изкупувания, но не по дълъг от 18 месеца, съобразно чл. 18, ал. 3, т. 2 от устава на дружеството.</w:t>
      </w:r>
    </w:p>
    <w:p w14:paraId="4545A59F" w14:textId="77777777" w:rsidR="003A5762" w:rsidRPr="00336C6F" w:rsidRDefault="003A5762" w:rsidP="007725D1">
      <w:pPr>
        <w:jc w:val="both"/>
        <w:rPr>
          <w:rFonts w:asciiTheme="minorHAnsi" w:hAnsiTheme="minorHAnsi" w:cstheme="minorHAnsi"/>
          <w:lang w:val="bg-BG"/>
        </w:rPr>
      </w:pPr>
    </w:p>
    <w:p w14:paraId="1BEF9696" w14:textId="77777777" w:rsidR="003A5762" w:rsidRPr="00336C6F" w:rsidRDefault="003A5762" w:rsidP="007725D1">
      <w:pPr>
        <w:jc w:val="both"/>
        <w:rPr>
          <w:rFonts w:asciiTheme="minorHAnsi" w:hAnsiTheme="minorHAnsi" w:cstheme="minorHAnsi"/>
          <w:lang w:val="bg-BG"/>
        </w:rPr>
      </w:pPr>
    </w:p>
    <w:p w14:paraId="5170B974" w14:textId="158701E8" w:rsidR="00C00138" w:rsidRPr="00336C6F" w:rsidRDefault="005F261A" w:rsidP="00502AFE">
      <w:pPr>
        <w:pStyle w:val="BodyTextIndent"/>
        <w:ind w:right="-432"/>
        <w:rPr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27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.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02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.20</w:t>
      </w:r>
      <w:r w:rsidR="003A5762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>
        <w:rPr>
          <w:rFonts w:asciiTheme="minorHAnsi" w:eastAsia="Calibri" w:hAnsiTheme="minorHAnsi" w:cstheme="minorHAnsi"/>
          <w:color w:val="auto"/>
          <w:sz w:val="22"/>
          <w:szCs w:val="22"/>
        </w:rPr>
        <w:t>5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г.</w:t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</w:r>
      <w:r w:rsidR="00C00138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ab/>
        <w:t>И</w:t>
      </w:r>
      <w:r w:rsidR="00D83971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зпълнителен</w:t>
      </w:r>
      <w:r w:rsidR="000F0A6E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502AFE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д</w:t>
      </w:r>
      <w:r w:rsidR="00D83971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иректор</w:t>
      </w:r>
      <w:r w:rsidR="00B44EAE" w:rsidRPr="00336C6F">
        <w:rPr>
          <w:rFonts w:asciiTheme="minorHAnsi" w:eastAsia="Calibri" w:hAnsiTheme="minorHAnsi" w:cstheme="minorHAnsi"/>
          <w:color w:val="auto"/>
          <w:sz w:val="22"/>
          <w:szCs w:val="22"/>
        </w:rPr>
        <w:t>:</w:t>
      </w:r>
    </w:p>
    <w:p w14:paraId="6C87837C" w14:textId="77777777" w:rsidR="00502AFE" w:rsidRPr="00336C6F" w:rsidRDefault="00C00138" w:rsidP="00C00138">
      <w:pPr>
        <w:spacing w:after="200" w:line="276" w:lineRule="auto"/>
        <w:ind w:left="4956" w:firstLine="708"/>
        <w:jc w:val="both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 xml:space="preserve">  </w:t>
      </w:r>
      <w:r w:rsidR="00495110" w:rsidRPr="00336C6F">
        <w:rPr>
          <w:rFonts w:asciiTheme="minorHAnsi" w:hAnsiTheme="minorHAnsi" w:cstheme="minorHAnsi"/>
          <w:lang w:val="bg-BG"/>
        </w:rPr>
        <w:tab/>
      </w:r>
    </w:p>
    <w:p w14:paraId="25CC1EEA" w14:textId="77777777" w:rsidR="00845FB4" w:rsidRPr="00336C6F" w:rsidRDefault="00845FB4" w:rsidP="00845FB4">
      <w:pPr>
        <w:ind w:left="5040" w:firstLine="720"/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>/Здравко Стоев/</w:t>
      </w:r>
    </w:p>
    <w:p w14:paraId="22CABC05" w14:textId="77777777" w:rsidR="00C00138" w:rsidRPr="00336C6F" w:rsidRDefault="005E1F2C" w:rsidP="007725D1">
      <w:pPr>
        <w:rPr>
          <w:rFonts w:asciiTheme="minorHAnsi" w:hAnsiTheme="minorHAnsi" w:cstheme="minorHAnsi"/>
          <w:lang w:val="bg-BG"/>
        </w:rPr>
      </w:pP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Pr="00336C6F">
        <w:rPr>
          <w:rFonts w:asciiTheme="minorHAnsi" w:hAnsiTheme="minorHAnsi" w:cstheme="minorHAnsi"/>
          <w:lang w:val="bg-BG"/>
        </w:rPr>
        <w:tab/>
      </w:r>
      <w:r w:rsidR="00495110" w:rsidRPr="00336C6F">
        <w:rPr>
          <w:rFonts w:asciiTheme="minorHAnsi" w:hAnsiTheme="minorHAnsi" w:cstheme="minorHAnsi"/>
          <w:lang w:val="bg-BG"/>
        </w:rPr>
        <w:tab/>
      </w:r>
    </w:p>
    <w:sectPr w:rsidR="00C00138" w:rsidRPr="00336C6F" w:rsidSect="002D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4E43"/>
    <w:multiLevelType w:val="hybridMultilevel"/>
    <w:tmpl w:val="180E2F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A9"/>
    <w:rsid w:val="00005300"/>
    <w:rsid w:val="000341C4"/>
    <w:rsid w:val="00053DC6"/>
    <w:rsid w:val="000938C9"/>
    <w:rsid w:val="000D3883"/>
    <w:rsid w:val="000F0A6E"/>
    <w:rsid w:val="0015064D"/>
    <w:rsid w:val="0015347A"/>
    <w:rsid w:val="001928A3"/>
    <w:rsid w:val="001B1133"/>
    <w:rsid w:val="001F39D4"/>
    <w:rsid w:val="00204C3D"/>
    <w:rsid w:val="002142EB"/>
    <w:rsid w:val="002200DD"/>
    <w:rsid w:val="00260FD0"/>
    <w:rsid w:val="002C0208"/>
    <w:rsid w:val="002D5CC2"/>
    <w:rsid w:val="002E6170"/>
    <w:rsid w:val="002F015A"/>
    <w:rsid w:val="00311C23"/>
    <w:rsid w:val="00336C6F"/>
    <w:rsid w:val="003A5762"/>
    <w:rsid w:val="003D640B"/>
    <w:rsid w:val="00413A5D"/>
    <w:rsid w:val="00423FF8"/>
    <w:rsid w:val="00436F7C"/>
    <w:rsid w:val="0046307C"/>
    <w:rsid w:val="00495110"/>
    <w:rsid w:val="004B4F6E"/>
    <w:rsid w:val="004C3FD4"/>
    <w:rsid w:val="00502AFE"/>
    <w:rsid w:val="00517546"/>
    <w:rsid w:val="00540103"/>
    <w:rsid w:val="00550C43"/>
    <w:rsid w:val="0056370D"/>
    <w:rsid w:val="005948D5"/>
    <w:rsid w:val="005B0039"/>
    <w:rsid w:val="005D3FC4"/>
    <w:rsid w:val="005E1F2C"/>
    <w:rsid w:val="005E5EFD"/>
    <w:rsid w:val="005F261A"/>
    <w:rsid w:val="005F7A84"/>
    <w:rsid w:val="006473E5"/>
    <w:rsid w:val="00666E61"/>
    <w:rsid w:val="006865A1"/>
    <w:rsid w:val="006D001B"/>
    <w:rsid w:val="006F68C5"/>
    <w:rsid w:val="00736EFB"/>
    <w:rsid w:val="007602CE"/>
    <w:rsid w:val="007725D1"/>
    <w:rsid w:val="0077433C"/>
    <w:rsid w:val="007745CE"/>
    <w:rsid w:val="00780A38"/>
    <w:rsid w:val="007B1355"/>
    <w:rsid w:val="007F71E5"/>
    <w:rsid w:val="0081168B"/>
    <w:rsid w:val="00821FFD"/>
    <w:rsid w:val="00824944"/>
    <w:rsid w:val="00845FB4"/>
    <w:rsid w:val="008C662D"/>
    <w:rsid w:val="008D1ADD"/>
    <w:rsid w:val="008F1D12"/>
    <w:rsid w:val="00901675"/>
    <w:rsid w:val="009355E7"/>
    <w:rsid w:val="009746F7"/>
    <w:rsid w:val="00992809"/>
    <w:rsid w:val="00993DFB"/>
    <w:rsid w:val="00A17FF2"/>
    <w:rsid w:val="00A8240F"/>
    <w:rsid w:val="00AA0CA9"/>
    <w:rsid w:val="00B27CCD"/>
    <w:rsid w:val="00B44EAE"/>
    <w:rsid w:val="00BE69E3"/>
    <w:rsid w:val="00BF7583"/>
    <w:rsid w:val="00C00138"/>
    <w:rsid w:val="00C22991"/>
    <w:rsid w:val="00CF4CBC"/>
    <w:rsid w:val="00D70526"/>
    <w:rsid w:val="00D83971"/>
    <w:rsid w:val="00D9550B"/>
    <w:rsid w:val="00D96BA8"/>
    <w:rsid w:val="00DA3EB5"/>
    <w:rsid w:val="00DE4D35"/>
    <w:rsid w:val="00E35753"/>
    <w:rsid w:val="00E4114F"/>
    <w:rsid w:val="00E51DA8"/>
    <w:rsid w:val="00E84871"/>
    <w:rsid w:val="00F26FC5"/>
    <w:rsid w:val="00F34227"/>
    <w:rsid w:val="00F541D2"/>
    <w:rsid w:val="00F64410"/>
    <w:rsid w:val="00F90D1F"/>
    <w:rsid w:val="00F94501"/>
    <w:rsid w:val="00FC27C5"/>
    <w:rsid w:val="00FC72BD"/>
    <w:rsid w:val="00FE02B7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A91F"/>
  <w15:docId w15:val="{5D5B00D5-4598-4624-8D58-5E384FF4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CC2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2C"/>
    <w:pPr>
      <w:suppressAutoHyphens/>
      <w:autoSpaceDN w:val="0"/>
      <w:spacing w:after="0" w:line="240" w:lineRule="auto"/>
      <w:ind w:left="720"/>
      <w:textAlignment w:val="baseline"/>
    </w:pPr>
    <w:rPr>
      <w:rFonts w:ascii="Garamond" w:eastAsia="Times New Roman" w:hAnsi="Garamond"/>
      <w:szCs w:val="20"/>
      <w:lang w:val="bg-BG"/>
    </w:rPr>
  </w:style>
  <w:style w:type="character" w:customStyle="1" w:styleId="markedcontent">
    <w:name w:val="markedcontent"/>
    <w:rsid w:val="00C22991"/>
  </w:style>
  <w:style w:type="paragraph" w:styleId="BodyTextIndent">
    <w:name w:val="Body Text Indent"/>
    <w:basedOn w:val="Normal"/>
    <w:link w:val="BodyTextIndentChar"/>
    <w:semiHidden/>
    <w:rsid w:val="00502AFE"/>
    <w:pPr>
      <w:spacing w:after="0" w:line="240" w:lineRule="auto"/>
      <w:jc w:val="both"/>
    </w:pPr>
    <w:rPr>
      <w:rFonts w:ascii="Garamond" w:eastAsia="Times New Roman" w:hAnsi="Garamond"/>
      <w:color w:val="808000"/>
      <w:sz w:val="28"/>
      <w:szCs w:val="20"/>
      <w:lang w:val="bg-BG"/>
    </w:rPr>
  </w:style>
  <w:style w:type="character" w:customStyle="1" w:styleId="BodyTextIndentChar">
    <w:name w:val="Body Text Indent Char"/>
    <w:link w:val="BodyTextIndent"/>
    <w:semiHidden/>
    <w:rsid w:val="00502AFE"/>
    <w:rPr>
      <w:rFonts w:ascii="Garamond" w:eastAsia="Times New Roman" w:hAnsi="Garamond"/>
      <w:color w:val="808000"/>
      <w:sz w:val="28"/>
      <w:lang w:val="bg-BG"/>
    </w:rPr>
  </w:style>
  <w:style w:type="paragraph" w:styleId="Revision">
    <w:name w:val="Revision"/>
    <w:hidden/>
    <w:uiPriority w:val="99"/>
    <w:semiHidden/>
    <w:rsid w:val="00336C6F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FF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2022-07-27T11:08:00Z</cp:lastPrinted>
  <dcterms:created xsi:type="dcterms:W3CDTF">2025-02-19T11:13:00Z</dcterms:created>
  <dcterms:modified xsi:type="dcterms:W3CDTF">2025-02-27T10:04:00Z</dcterms:modified>
</cp:coreProperties>
</file>